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CB" w:rsidRPr="00220280" w:rsidRDefault="002D3CCB" w:rsidP="0076645C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2D3CCB" w:rsidRPr="00220280" w:rsidRDefault="002D3CCB" w:rsidP="0076645C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D3CCB" w:rsidRPr="00220280" w:rsidRDefault="002D3CCB" w:rsidP="0076645C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2D3CCB" w:rsidRPr="00220280" w:rsidRDefault="002D3CCB" w:rsidP="0076645C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2D3CCB" w:rsidRPr="00220280" w:rsidRDefault="002D3CCB" w:rsidP="0076645C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2D3CCB" w:rsidRPr="005015F8" w:rsidRDefault="002D3CCB" w:rsidP="0076645C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2D3CCB" w:rsidRPr="00220280" w:rsidRDefault="002D3CCB" w:rsidP="0076645C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2D3CCB" w:rsidRPr="00220280" w:rsidRDefault="002D3CCB" w:rsidP="0076645C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20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12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62</w:t>
      </w:r>
    </w:p>
    <w:p w:rsidR="002D3CCB" w:rsidRDefault="002D3CCB" w:rsidP="0076645C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2D3CCB" w:rsidRPr="00220280" w:rsidRDefault="002D3CCB" w:rsidP="0076645C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2D3CCB" w:rsidRPr="00220280" w:rsidRDefault="002D3CCB" w:rsidP="0076645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20.12.2023 № 84</w:t>
      </w:r>
    </w:p>
    <w:p w:rsidR="002D3CCB" w:rsidRPr="002E502B" w:rsidRDefault="002D3CCB" w:rsidP="0076645C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 xml:space="preserve">«Развитие муниципального управления в Вятском сельском поселении </w:t>
      </w:r>
    </w:p>
    <w:p w:rsidR="002D3CCB" w:rsidRDefault="002D3CCB" w:rsidP="0076645C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на 2024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>-202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8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»</w:t>
      </w:r>
    </w:p>
    <w:p w:rsidR="002D3CCB" w:rsidRDefault="002D3CCB" w:rsidP="0076645C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D3CCB" w:rsidRPr="00702C3B" w:rsidRDefault="002D3CCB" w:rsidP="00102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2D3CCB" w:rsidRPr="00702C3B" w:rsidRDefault="002D3CCB" w:rsidP="00102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2D3CCB" w:rsidRDefault="002D3CCB" w:rsidP="001024E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2D3CCB" w:rsidRDefault="002D3CCB" w:rsidP="001024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Внести в постановление от 20.12.2023 № 84 «Об утверждении муниципальной программы «Развитие муниципального управления в Вятском сельском поселении на 2024-2028 годы»» (с изменениями от 14.05.2024) следующие изменения:</w:t>
      </w:r>
    </w:p>
    <w:p w:rsidR="002D3CCB" w:rsidRPr="00DE795D" w:rsidRDefault="002D3CCB" w:rsidP="001024E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1.1 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В паспорте муниципальной программы «Развитие муниципального управления в Вятском сельском поселении на 2024 – 2028 годы»  абзац «Объемы и источники финансирования» изложить в новой редакции </w:t>
      </w:r>
      <w:r>
        <w:rPr>
          <w:rFonts w:ascii="Times New Roman" w:hAnsi="Times New Roman"/>
          <w:spacing w:val="-1"/>
          <w:sz w:val="28"/>
          <w:szCs w:val="28"/>
        </w:rPr>
        <w:t>«</w:t>
      </w:r>
      <w:r w:rsidRPr="00DE795D">
        <w:rPr>
          <w:rFonts w:ascii="Times New Roman" w:hAnsi="Times New Roman"/>
          <w:spacing w:val="-1"/>
          <w:sz w:val="28"/>
          <w:szCs w:val="28"/>
        </w:rPr>
        <w:t>Общий объем финансирования –</w:t>
      </w:r>
      <w:r>
        <w:rPr>
          <w:rFonts w:ascii="Times New Roman" w:hAnsi="Times New Roman"/>
          <w:spacing w:val="-1"/>
          <w:sz w:val="28"/>
          <w:szCs w:val="28"/>
        </w:rPr>
        <w:t xml:space="preserve"> 15604</w:t>
      </w:r>
      <w:r w:rsidRPr="00DE795D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964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тыс. рублей, в том числе </w:t>
      </w:r>
    </w:p>
    <w:p w:rsidR="002D3CCB" w:rsidRPr="00DE795D" w:rsidRDefault="002D3CCB" w:rsidP="001024E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DE795D">
        <w:rPr>
          <w:rFonts w:ascii="Times New Roman" w:hAnsi="Times New Roman"/>
          <w:spacing w:val="-1"/>
          <w:sz w:val="28"/>
          <w:szCs w:val="28"/>
        </w:rPr>
        <w:t xml:space="preserve">средства местного бюджета -    </w:t>
      </w:r>
      <w:r>
        <w:rPr>
          <w:rFonts w:ascii="Times New Roman" w:hAnsi="Times New Roman"/>
          <w:spacing w:val="-1"/>
          <w:sz w:val="28"/>
          <w:szCs w:val="28"/>
        </w:rPr>
        <w:t>14669</w:t>
      </w:r>
      <w:r w:rsidRPr="00DE795D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>224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 тыс. рублей,</w:t>
      </w:r>
    </w:p>
    <w:p w:rsidR="002D3CCB" w:rsidRPr="00DE795D" w:rsidRDefault="002D3CCB" w:rsidP="001024E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 w:rsidRPr="00DE795D">
        <w:rPr>
          <w:rFonts w:ascii="Times New Roman" w:hAnsi="Times New Roman"/>
          <w:spacing w:val="-1"/>
          <w:sz w:val="28"/>
          <w:szCs w:val="28"/>
        </w:rPr>
        <w:t>сре</w:t>
      </w:r>
      <w:r>
        <w:rPr>
          <w:rFonts w:ascii="Times New Roman" w:hAnsi="Times New Roman"/>
          <w:spacing w:val="-1"/>
          <w:sz w:val="28"/>
          <w:szCs w:val="28"/>
        </w:rPr>
        <w:t>дства федерального бюджета – 935</w:t>
      </w:r>
      <w:r w:rsidRPr="00DE795D">
        <w:rPr>
          <w:rFonts w:ascii="Times New Roman" w:hAnsi="Times New Roman"/>
          <w:spacing w:val="-1"/>
          <w:sz w:val="28"/>
          <w:szCs w:val="28"/>
        </w:rPr>
        <w:t>,7</w:t>
      </w:r>
      <w:r>
        <w:rPr>
          <w:rFonts w:ascii="Times New Roman" w:hAnsi="Times New Roman"/>
          <w:spacing w:val="-1"/>
          <w:sz w:val="28"/>
          <w:szCs w:val="28"/>
        </w:rPr>
        <w:t>40</w:t>
      </w:r>
      <w:r w:rsidRPr="00DE795D">
        <w:rPr>
          <w:rFonts w:ascii="Times New Roman" w:hAnsi="Times New Roman"/>
          <w:spacing w:val="-1"/>
          <w:sz w:val="28"/>
          <w:szCs w:val="28"/>
        </w:rPr>
        <w:t xml:space="preserve"> тыс. рублей».</w:t>
      </w:r>
    </w:p>
    <w:p w:rsidR="002D3CCB" w:rsidRPr="00DE795D" w:rsidRDefault="002D3CCB" w:rsidP="001024E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Pr="00DE795D">
        <w:rPr>
          <w:rFonts w:ascii="Times New Roman" w:hAnsi="Times New Roman"/>
          <w:spacing w:val="-1"/>
          <w:sz w:val="28"/>
          <w:szCs w:val="28"/>
        </w:rPr>
        <w:t>1.2 Раздел 6 изложить в новой редакции:</w:t>
      </w:r>
    </w:p>
    <w:p w:rsidR="002D3CCB" w:rsidRPr="0046422A" w:rsidRDefault="002D3CCB" w:rsidP="001024EC">
      <w:pPr>
        <w:pStyle w:val="ListParagraph"/>
        <w:shd w:val="clear" w:color="auto" w:fill="FFFFFF"/>
        <w:tabs>
          <w:tab w:val="left" w:pos="2942"/>
        </w:tabs>
        <w:jc w:val="both"/>
        <w:rPr>
          <w:rFonts w:ascii="Times New Roman" w:hAnsi="Times New Roman"/>
          <w:b/>
          <w:sz w:val="28"/>
          <w:szCs w:val="28"/>
        </w:rPr>
      </w:pPr>
      <w:r w:rsidRPr="0046422A">
        <w:rPr>
          <w:rFonts w:ascii="Times New Roman" w:hAnsi="Times New Roman"/>
          <w:b/>
          <w:spacing w:val="-14"/>
          <w:sz w:val="28"/>
          <w:szCs w:val="28"/>
        </w:rPr>
        <w:t xml:space="preserve">6.  </w:t>
      </w:r>
      <w:r w:rsidRPr="0046422A">
        <w:rPr>
          <w:rFonts w:ascii="Times New Roman" w:hAnsi="Times New Roman"/>
          <w:b/>
          <w:spacing w:val="-1"/>
          <w:sz w:val="28"/>
          <w:szCs w:val="28"/>
        </w:rPr>
        <w:t>Система программных мероприятий</w:t>
      </w:r>
    </w:p>
    <w:p w:rsidR="002D3CCB" w:rsidRPr="0046422A" w:rsidRDefault="002D3CCB" w:rsidP="001024EC">
      <w:pPr>
        <w:pStyle w:val="ListParagraph"/>
        <w:shd w:val="clear" w:color="auto" w:fill="FFFFFF"/>
        <w:spacing w:line="278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422A">
        <w:rPr>
          <w:rFonts w:ascii="Times New Roman" w:hAnsi="Times New Roman"/>
          <w:sz w:val="28"/>
          <w:szCs w:val="28"/>
        </w:rPr>
        <w:t xml:space="preserve">Объемы финансирования по мероприятиям Программы, </w:t>
      </w:r>
      <w:r>
        <w:rPr>
          <w:rFonts w:ascii="Times New Roman" w:hAnsi="Times New Roman"/>
          <w:sz w:val="28"/>
          <w:szCs w:val="28"/>
        </w:rPr>
        <w:t xml:space="preserve">планируемым </w:t>
      </w:r>
      <w:r w:rsidRPr="0046422A">
        <w:rPr>
          <w:rFonts w:ascii="Times New Roman" w:hAnsi="Times New Roman"/>
          <w:sz w:val="28"/>
          <w:szCs w:val="28"/>
        </w:rPr>
        <w:t>к реализации, определены в следующих размерах:</w:t>
      </w:r>
    </w:p>
    <w:p w:rsidR="002D3CCB" w:rsidRPr="0046422A" w:rsidRDefault="002D3CCB" w:rsidP="0076645C">
      <w:pPr>
        <w:pStyle w:val="ListParagraph"/>
        <w:numPr>
          <w:ilvl w:val="0"/>
          <w:numId w:val="1"/>
        </w:numPr>
        <w:spacing w:after="259" w:line="1" w:lineRule="exact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"/>
        <w:gridCol w:w="540"/>
        <w:gridCol w:w="2693"/>
        <w:gridCol w:w="1134"/>
        <w:gridCol w:w="992"/>
        <w:gridCol w:w="992"/>
        <w:gridCol w:w="993"/>
        <w:gridCol w:w="992"/>
        <w:gridCol w:w="1276"/>
      </w:tblGrid>
      <w:tr w:rsidR="002D3CCB" w:rsidRPr="00892DEA" w:rsidTr="00FB7DA0">
        <w:trPr>
          <w:trHeight w:val="689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46422A">
              <w:rPr>
                <w:rFonts w:ascii="Times New Roman" w:hAnsi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:rsidR="002D3CCB" w:rsidRPr="0046422A" w:rsidRDefault="002D3CCB" w:rsidP="00FB7DA0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2D3CCB" w:rsidRPr="0046422A" w:rsidRDefault="002D3CCB" w:rsidP="00FB7DA0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обеспечивающие</w:t>
            </w:r>
          </w:p>
          <w:p w:rsidR="002D3CCB" w:rsidRPr="0046422A" w:rsidRDefault="002D3CCB" w:rsidP="00FB7DA0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2D3CCB" w:rsidRPr="0046422A" w:rsidRDefault="002D3CCB" w:rsidP="00FB7DA0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2D3CCB" w:rsidRPr="00892DEA" w:rsidTr="00FB7DA0">
        <w:trPr>
          <w:trHeight w:hRule="exact" w:val="590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D3CCB" w:rsidRPr="00892DEA" w:rsidTr="00FB7DA0">
        <w:trPr>
          <w:trHeight w:hRule="exact" w:val="29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3CCB" w:rsidRPr="00892DEA" w:rsidTr="00FB7DA0">
        <w:trPr>
          <w:trHeight w:hRule="exact" w:val="64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Заработная плата главы  с начислениями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646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51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654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654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654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654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180C6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3263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31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</w:tr>
      <w:tr w:rsidR="002D3CCB" w:rsidRPr="00892DEA" w:rsidTr="00FB7DA0">
        <w:trPr>
          <w:trHeight w:hRule="exact" w:val="84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2D3CCB" w:rsidRPr="0046422A" w:rsidRDefault="002D3CCB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Заработная плата с начислениями</w:t>
            </w:r>
          </w:p>
          <w:p w:rsidR="002D3CCB" w:rsidRPr="0046422A" w:rsidRDefault="002D3CCB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D3CCB" w:rsidRPr="0046422A" w:rsidRDefault="002D3CCB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D3CCB" w:rsidRPr="0046422A" w:rsidRDefault="002D3CCB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D3CCB" w:rsidRPr="0046422A" w:rsidRDefault="002D3CCB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D3CCB" w:rsidRPr="0046422A" w:rsidRDefault="002D3CCB" w:rsidP="00FB7DA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1673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76645C">
            <w:pPr>
              <w:shd w:val="clear" w:color="auto" w:fill="FFFFFF"/>
              <w:spacing w:after="0" w:line="274" w:lineRule="exact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76645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76645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76645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7563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</w:tr>
      <w:tr w:rsidR="002D3CCB" w:rsidRPr="00892DEA" w:rsidTr="00FB7DA0">
        <w:trPr>
          <w:trHeight w:hRule="exact" w:val="85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 w:line="274" w:lineRule="exact"/>
              <w:ind w:right="197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Оплата услуг по отоплению, освещению, ТКО, вода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547,</w:t>
            </w:r>
            <w:r w:rsidRPr="00892DE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76645C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CD6BA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CD6BA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z w:val="24"/>
                <w:szCs w:val="24"/>
              </w:rPr>
              <w:t>2281,350</w:t>
            </w:r>
          </w:p>
        </w:tc>
      </w:tr>
      <w:tr w:rsidR="002D3CCB" w:rsidRPr="00892DEA" w:rsidTr="00FB7DA0">
        <w:trPr>
          <w:trHeight w:hRule="exact" w:val="41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z w:val="24"/>
                <w:szCs w:val="24"/>
              </w:rPr>
              <w:t>97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 w:rsidRPr="00892DE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 w:rsidRPr="00892DEA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</w:tr>
      <w:tr w:rsidR="002D3CCB" w:rsidRPr="00892DEA" w:rsidTr="00FB7DA0">
        <w:trPr>
          <w:trHeight w:hRule="exact" w:val="57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Передача полномочий УМИиЗР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5,2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CD6BA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CD6BA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2DE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D3CCB" w:rsidRPr="00892DEA" w:rsidTr="00FB7DA0">
        <w:trPr>
          <w:trHeight w:hRule="exact" w:val="56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CD6BA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CCB" w:rsidRPr="0046422A" w:rsidRDefault="002D3CCB" w:rsidP="00AF2F0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  <w:r w:rsidRPr="004642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92DE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D3CCB" w:rsidRPr="00892DEA" w:rsidTr="00FB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hRule="exact" w:val="865"/>
        </w:trPr>
        <w:tc>
          <w:tcPr>
            <w:tcW w:w="540" w:type="dxa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D3CCB" w:rsidRPr="0046422A" w:rsidRDefault="002D3CCB" w:rsidP="00FB7DA0">
            <w:pPr>
              <w:shd w:val="clear" w:color="auto" w:fill="FFFFFF"/>
              <w:spacing w:after="0" w:line="269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сфере торговли, предпринимательства</w:t>
            </w:r>
          </w:p>
        </w:tc>
        <w:tc>
          <w:tcPr>
            <w:tcW w:w="1134" w:type="dxa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2,1</w:t>
            </w:r>
            <w:r w:rsidRPr="00892DE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D3CCB" w:rsidRPr="0046422A" w:rsidRDefault="002D3CCB" w:rsidP="00FB7DA0">
            <w:pPr>
              <w:shd w:val="clear" w:color="auto" w:fill="FFFFFF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3CCB" w:rsidRPr="0046422A" w:rsidRDefault="002D3CCB" w:rsidP="00FB7DA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D3CCB" w:rsidRPr="0046422A" w:rsidRDefault="002D3CCB" w:rsidP="00AF2F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2DE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D3CCB" w:rsidRPr="00892DEA" w:rsidTr="00FB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54"/>
        </w:trPr>
        <w:tc>
          <w:tcPr>
            <w:tcW w:w="540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D3CCB" w:rsidRPr="0046422A" w:rsidRDefault="002D3CCB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архитектуре</w:t>
            </w:r>
          </w:p>
        </w:tc>
        <w:tc>
          <w:tcPr>
            <w:tcW w:w="1134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15,1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D3CCB" w:rsidRPr="0046422A" w:rsidRDefault="002D3CCB" w:rsidP="0076645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D3CCB" w:rsidRPr="0046422A" w:rsidRDefault="002D3CCB" w:rsidP="00CD6BA2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D3CCB" w:rsidRPr="0046422A" w:rsidRDefault="002D3CCB" w:rsidP="00CD6BA2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D3CCB" w:rsidRPr="0046422A" w:rsidRDefault="002D3CCB" w:rsidP="00AF2F0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2D3CCB" w:rsidRPr="0046422A" w:rsidRDefault="002D3CCB" w:rsidP="00AF2F0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2D3CCB" w:rsidRPr="00892DEA" w:rsidTr="00FB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22"/>
        </w:trPr>
        <w:tc>
          <w:tcPr>
            <w:tcW w:w="540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D3CCB" w:rsidRPr="0046422A" w:rsidRDefault="002D3CCB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Доплата к пенсии</w:t>
            </w:r>
          </w:p>
        </w:tc>
        <w:tc>
          <w:tcPr>
            <w:tcW w:w="1134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269,9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D3CCB" w:rsidRPr="0046422A" w:rsidRDefault="002D3CCB" w:rsidP="0076645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269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3CCB" w:rsidRPr="0046422A" w:rsidRDefault="002D3CCB" w:rsidP="00AF2F0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539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2D3CCB" w:rsidRPr="00892DEA" w:rsidTr="00FB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839"/>
        </w:trPr>
        <w:tc>
          <w:tcPr>
            <w:tcW w:w="540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D3CCB" w:rsidRPr="0046422A" w:rsidRDefault="002D3CCB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по осуществлению финансового контроля</w:t>
            </w:r>
          </w:p>
        </w:tc>
        <w:tc>
          <w:tcPr>
            <w:tcW w:w="1134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0,6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0,60</w:t>
            </w:r>
          </w:p>
        </w:tc>
        <w:tc>
          <w:tcPr>
            <w:tcW w:w="992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3CCB" w:rsidRPr="0046422A" w:rsidRDefault="002D3CCB" w:rsidP="00AF2F04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2D3CCB" w:rsidRPr="00892DEA" w:rsidTr="00FB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87"/>
        </w:trPr>
        <w:tc>
          <w:tcPr>
            <w:tcW w:w="540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D3CCB" w:rsidRPr="0046422A" w:rsidRDefault="002D3CCB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Осуществление воинского учета</w:t>
            </w:r>
          </w:p>
        </w:tc>
        <w:tc>
          <w:tcPr>
            <w:tcW w:w="1134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156,2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D3CCB" w:rsidRPr="0046422A" w:rsidRDefault="002D3CCB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184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2D3CCB" w:rsidRPr="0046422A" w:rsidRDefault="002D3CCB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201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2D3CCB" w:rsidRPr="0046422A" w:rsidRDefault="002D3CCB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208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2D3CCB" w:rsidRPr="0046422A" w:rsidRDefault="002D3CCB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208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2D3CCB" w:rsidRPr="0046422A" w:rsidRDefault="002D3CCB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959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51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</w:tr>
      <w:tr w:rsidR="002D3CCB" w:rsidRPr="00892DEA" w:rsidTr="00FB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</w:tcPr>
          <w:p w:rsidR="002D3CCB" w:rsidRPr="0046422A" w:rsidRDefault="002D3CCB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D3CCB" w:rsidRPr="0046422A" w:rsidRDefault="002D3CCB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2,0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,0</w:t>
            </w: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</w:tr>
      <w:tr w:rsidR="002D3CCB" w:rsidRPr="00892DEA" w:rsidTr="00FB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</w:tcPr>
          <w:p w:rsidR="002D3CCB" w:rsidRPr="00892DEA" w:rsidRDefault="002D3CCB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2D3CCB" w:rsidRPr="00892DEA" w:rsidRDefault="002D3CCB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Канцелярские товары и оборудование</w:t>
            </w:r>
          </w:p>
        </w:tc>
        <w:tc>
          <w:tcPr>
            <w:tcW w:w="1134" w:type="dxa"/>
          </w:tcPr>
          <w:p w:rsidR="002D3CCB" w:rsidRPr="00892DE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53,325</w:t>
            </w:r>
          </w:p>
        </w:tc>
        <w:tc>
          <w:tcPr>
            <w:tcW w:w="992" w:type="dxa"/>
          </w:tcPr>
          <w:p w:rsidR="002D3CCB" w:rsidRPr="00892DE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D3CCB" w:rsidRPr="00892DE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D3CCB" w:rsidRPr="00892DE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D3CCB" w:rsidRPr="00892DE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D3CCB" w:rsidRPr="00892DE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53,325</w:t>
            </w:r>
          </w:p>
        </w:tc>
      </w:tr>
      <w:tr w:rsidR="002D3CCB" w:rsidRPr="00892DEA" w:rsidTr="00FB7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317"/>
        </w:trPr>
        <w:tc>
          <w:tcPr>
            <w:tcW w:w="540" w:type="dxa"/>
          </w:tcPr>
          <w:p w:rsidR="002D3CCB" w:rsidRPr="0046422A" w:rsidRDefault="002D3CCB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3CCB" w:rsidRPr="0046422A" w:rsidRDefault="002D3CCB" w:rsidP="00FB7DA0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3CCB" w:rsidRPr="0046422A" w:rsidRDefault="002D3CCB" w:rsidP="00FB7DA0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3469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024</w:t>
            </w:r>
          </w:p>
        </w:tc>
        <w:tc>
          <w:tcPr>
            <w:tcW w:w="992" w:type="dxa"/>
          </w:tcPr>
          <w:p w:rsidR="002D3CCB" w:rsidRPr="0046422A" w:rsidRDefault="002D3CCB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3289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2D3CCB" w:rsidRPr="0046422A" w:rsidRDefault="002D3CCB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2959</w:t>
            </w:r>
            <w:r w:rsidRPr="004642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2D3CCB" w:rsidRPr="0046422A" w:rsidRDefault="002D3CCB" w:rsidP="00A87A39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2955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2D3CCB" w:rsidRPr="0046422A" w:rsidRDefault="002D3CCB" w:rsidP="00A9370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2954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2D3CCB" w:rsidRPr="0046422A" w:rsidRDefault="002D3CCB" w:rsidP="00180C6A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92DEA">
              <w:rPr>
                <w:rFonts w:ascii="Times New Roman" w:hAnsi="Times New Roman"/>
                <w:spacing w:val="-3"/>
                <w:sz w:val="24"/>
                <w:szCs w:val="24"/>
              </w:rPr>
              <w:t>15628</w:t>
            </w:r>
            <w:r w:rsidRPr="0046422A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734</w:t>
            </w:r>
          </w:p>
        </w:tc>
      </w:tr>
    </w:tbl>
    <w:p w:rsidR="002D3CCB" w:rsidRDefault="002D3CCB" w:rsidP="0076645C">
      <w:pPr>
        <w:pStyle w:val="ListParagraph"/>
        <w:shd w:val="clear" w:color="auto" w:fill="FFFFFF"/>
        <w:spacing w:after="0" w:line="240" w:lineRule="auto"/>
        <w:ind w:left="1140" w:right="14"/>
        <w:rPr>
          <w:rFonts w:ascii="Times New Roman" w:hAnsi="Times New Roman"/>
          <w:spacing w:val="-1"/>
          <w:sz w:val="28"/>
          <w:szCs w:val="28"/>
        </w:rPr>
      </w:pPr>
    </w:p>
    <w:p w:rsidR="002D3CCB" w:rsidRPr="00DE795D" w:rsidRDefault="002D3CCB" w:rsidP="001024EC">
      <w:pPr>
        <w:pStyle w:val="ListParagraph"/>
        <w:numPr>
          <w:ilvl w:val="0"/>
          <w:numId w:val="1"/>
        </w:numPr>
        <w:ind w:left="0" w:firstLine="349"/>
        <w:jc w:val="both"/>
        <w:rPr>
          <w:rStyle w:val="s3"/>
          <w:rFonts w:ascii="Times New Roman" w:hAnsi="Times New Roman"/>
          <w:sz w:val="28"/>
          <w:szCs w:val="28"/>
        </w:rPr>
      </w:pPr>
      <w:r w:rsidRPr="00DE795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E795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E795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E795D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2D3CCB" w:rsidRPr="002D7C5B" w:rsidRDefault="002D3CCB" w:rsidP="001024EC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2D3CCB" w:rsidRDefault="002D3CCB" w:rsidP="001024EC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D3CCB" w:rsidRDefault="002D3CCB" w:rsidP="001024EC">
      <w:pPr>
        <w:pStyle w:val="ListParagraph"/>
        <w:shd w:val="clear" w:color="auto" w:fill="FFFFFF"/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</w:p>
    <w:p w:rsidR="002D3CCB" w:rsidRDefault="002D3CCB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B0DD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</w:p>
    <w:p w:rsidR="002D3CCB" w:rsidRDefault="002D3CCB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Бабкина С.В.</w:t>
      </w:r>
    </w:p>
    <w:p w:rsidR="002D3CCB" w:rsidRDefault="002D3CCB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CCB" w:rsidRPr="00C23859" w:rsidRDefault="002D3CCB" w:rsidP="0076645C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2D3CCB" w:rsidRDefault="002D3CCB" w:rsidP="0076645C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2D3CCB" w:rsidRPr="00C23859" w:rsidRDefault="002D3CCB" w:rsidP="0076645C">
      <w:pPr>
        <w:jc w:val="center"/>
        <w:rPr>
          <w:rFonts w:ascii="Times New Roman" w:hAnsi="Times New Roman"/>
          <w:sz w:val="28"/>
          <w:szCs w:val="28"/>
        </w:rPr>
      </w:pPr>
    </w:p>
    <w:p w:rsidR="002D3CCB" w:rsidRPr="00C23859" w:rsidRDefault="002D3CCB" w:rsidP="0076645C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20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2D3CCB" w:rsidRPr="00C23859" w:rsidRDefault="002D3CCB" w:rsidP="0076645C">
      <w:pPr>
        <w:rPr>
          <w:rFonts w:ascii="Times New Roman" w:hAnsi="Times New Roman"/>
          <w:sz w:val="28"/>
          <w:szCs w:val="28"/>
        </w:rPr>
      </w:pPr>
    </w:p>
    <w:p w:rsidR="002D3CCB" w:rsidRPr="007B64D0" w:rsidRDefault="002D3CCB" w:rsidP="001024EC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/>
          <w:sz w:val="28"/>
          <w:szCs w:val="28"/>
        </w:rPr>
        <w:t>, в пр</w:t>
      </w:r>
      <w:r>
        <w:rPr>
          <w:rFonts w:ascii="Times New Roman" w:hAnsi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/>
          <w:sz w:val="28"/>
          <w:szCs w:val="28"/>
        </w:rPr>
        <w:t xml:space="preserve">сельской Думы третьего созыва  Вязовиковой М.В.,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  подписала</w:t>
      </w:r>
      <w:r w:rsidRPr="00C23859">
        <w:rPr>
          <w:rFonts w:ascii="Times New Roman" w:hAnsi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№ 62</w:t>
      </w:r>
      <w:r w:rsidRPr="00C23859">
        <w:rPr>
          <w:rFonts w:ascii="Times New Roman" w:hAnsi="Times New Roman"/>
          <w:sz w:val="28"/>
          <w:szCs w:val="28"/>
        </w:rPr>
        <w:t xml:space="preserve">  </w:t>
      </w:r>
      <w:r w:rsidRPr="00C23859">
        <w:rPr>
          <w:rFonts w:ascii="Times New Roman" w:hAnsi="Times New Roman"/>
          <w:b/>
          <w:sz w:val="28"/>
          <w:szCs w:val="28"/>
        </w:rPr>
        <w:t>«О внесени</w:t>
      </w:r>
      <w:r>
        <w:rPr>
          <w:rFonts w:ascii="Times New Roman" w:hAnsi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3</w:t>
      </w:r>
      <w:r w:rsidRPr="00C23859">
        <w:rPr>
          <w:rFonts w:ascii="Times New Roman" w:hAnsi="Times New Roman"/>
          <w:b/>
          <w:sz w:val="28"/>
          <w:szCs w:val="28"/>
        </w:rPr>
        <w:t xml:space="preserve"> № 8</w:t>
      </w:r>
      <w:r>
        <w:rPr>
          <w:rFonts w:ascii="Times New Roman" w:hAnsi="Times New Roman"/>
          <w:b/>
          <w:sz w:val="28"/>
          <w:szCs w:val="28"/>
        </w:rPr>
        <w:t>4</w:t>
      </w:r>
      <w:r w:rsidRPr="00C23859">
        <w:rPr>
          <w:rFonts w:ascii="Times New Roman" w:hAnsi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Об утверждении муниципальной Программы «Развитие </w:t>
      </w:r>
      <w:r>
        <w:rPr>
          <w:rFonts w:ascii="Times New Roman" w:hAnsi="Times New Roman"/>
          <w:b/>
          <w:spacing w:val="-1"/>
          <w:sz w:val="28"/>
          <w:szCs w:val="28"/>
        </w:rPr>
        <w:t>муниципального управления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в  Вятско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-1"/>
          <w:sz w:val="28"/>
          <w:szCs w:val="28"/>
        </w:rPr>
        <w:t>и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на 202</w:t>
      </w:r>
      <w:r>
        <w:rPr>
          <w:rFonts w:ascii="Times New Roman" w:hAnsi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 20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7B64D0">
        <w:rPr>
          <w:rFonts w:ascii="Times New Roman" w:hAnsi="Times New Roman"/>
          <w:sz w:val="28"/>
          <w:szCs w:val="28"/>
        </w:rPr>
        <w:t xml:space="preserve">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2D3CCB" w:rsidRPr="00C23859" w:rsidRDefault="002D3CCB" w:rsidP="0076645C">
      <w:pPr>
        <w:shd w:val="clear" w:color="auto" w:fill="FFFFFF"/>
        <w:spacing w:before="7"/>
        <w:ind w:right="14"/>
        <w:rPr>
          <w:rFonts w:ascii="Times New Roman" w:hAnsi="Times New Roman"/>
          <w:b/>
          <w:spacing w:val="-1"/>
          <w:sz w:val="28"/>
          <w:szCs w:val="28"/>
        </w:rPr>
      </w:pPr>
    </w:p>
    <w:p w:rsidR="002D3CCB" w:rsidRPr="00C23859" w:rsidRDefault="002D3CCB" w:rsidP="0076645C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2D3CCB" w:rsidRPr="00C23859" w:rsidRDefault="002D3CCB" w:rsidP="0076645C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2D3CCB" w:rsidRPr="00C23859" w:rsidRDefault="002D3CCB" w:rsidP="0076645C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D3CCB" w:rsidRPr="00C23859" w:rsidRDefault="002D3CCB" w:rsidP="0076645C">
      <w:pPr>
        <w:rPr>
          <w:rFonts w:ascii="Times New Roman" w:hAnsi="Times New Roman"/>
          <w:sz w:val="28"/>
          <w:szCs w:val="28"/>
        </w:rPr>
      </w:pPr>
    </w:p>
    <w:p w:rsidR="002D3CCB" w:rsidRPr="00C23859" w:rsidRDefault="002D3CCB" w:rsidP="00766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  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Бабкина</w:t>
      </w:r>
    </w:p>
    <w:p w:rsidR="002D3CCB" w:rsidRPr="00C23859" w:rsidRDefault="002D3CCB" w:rsidP="0076645C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2D3CCB" w:rsidRPr="00C23859" w:rsidRDefault="002D3CCB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2D3CCB" w:rsidRPr="00C23859" w:rsidRDefault="002D3CCB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2D3CCB" w:rsidRDefault="002D3CCB" w:rsidP="007664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CCB" w:rsidRDefault="002D3CCB"/>
    <w:sectPr w:rsidR="002D3CCB" w:rsidSect="004A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45C"/>
    <w:rsid w:val="001024EC"/>
    <w:rsid w:val="00180C6A"/>
    <w:rsid w:val="00220280"/>
    <w:rsid w:val="002D3CCB"/>
    <w:rsid w:val="002D7C5B"/>
    <w:rsid w:val="002E502B"/>
    <w:rsid w:val="004204A2"/>
    <w:rsid w:val="0046422A"/>
    <w:rsid w:val="004A6AF5"/>
    <w:rsid w:val="005015F8"/>
    <w:rsid w:val="005500EF"/>
    <w:rsid w:val="005B0DDF"/>
    <w:rsid w:val="00702C3B"/>
    <w:rsid w:val="0076645C"/>
    <w:rsid w:val="007B64D0"/>
    <w:rsid w:val="00892DEA"/>
    <w:rsid w:val="00A87A39"/>
    <w:rsid w:val="00A9370C"/>
    <w:rsid w:val="00AF2F04"/>
    <w:rsid w:val="00B257ED"/>
    <w:rsid w:val="00B3722A"/>
    <w:rsid w:val="00BB52AE"/>
    <w:rsid w:val="00C23859"/>
    <w:rsid w:val="00CD6BA2"/>
    <w:rsid w:val="00DE795D"/>
    <w:rsid w:val="00FB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645C"/>
    <w:pPr>
      <w:ind w:left="720"/>
      <w:contextualSpacing/>
    </w:pPr>
  </w:style>
  <w:style w:type="character" w:customStyle="1" w:styleId="s3">
    <w:name w:val="s3"/>
    <w:basedOn w:val="DefaultParagraphFont"/>
    <w:uiPriority w:val="99"/>
    <w:rsid w:val="0076645C"/>
    <w:rPr>
      <w:rFonts w:cs="Times New Roman"/>
    </w:rPr>
  </w:style>
  <w:style w:type="character" w:styleId="Hyperlink">
    <w:name w:val="Hyperlink"/>
    <w:basedOn w:val="DefaultParagraphFont"/>
    <w:uiPriority w:val="99"/>
    <w:rsid w:val="007664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3</Pages>
  <Words>783</Words>
  <Characters>4469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2024-12-20T10:42:00Z</cp:lastPrinted>
  <dcterms:created xsi:type="dcterms:W3CDTF">2024-11-12T11:01:00Z</dcterms:created>
  <dcterms:modified xsi:type="dcterms:W3CDTF">2024-12-23T05:29:00Z</dcterms:modified>
</cp:coreProperties>
</file>