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F3" w:rsidRPr="0071039D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1039D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5A2EF3" w:rsidRPr="0071039D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1039D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5A2EF3" w:rsidRPr="0071039D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1039D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5A2EF3" w:rsidRPr="0071039D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1039D">
        <w:rPr>
          <w:rFonts w:ascii="Times New Roman" w:hAnsi="Times New Roman"/>
          <w:b/>
          <w:bCs/>
          <w:sz w:val="28"/>
          <w:szCs w:val="28"/>
        </w:rPr>
        <w:t>ОМУТНИНСКОГО РАЙОНА</w:t>
      </w:r>
    </w:p>
    <w:p w:rsidR="005A2EF3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1039D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5A2EF3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5A2EF3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5A2EF3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5A2EF3" w:rsidRPr="0071039D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1039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A2EF3" w:rsidRPr="0071039D" w:rsidRDefault="005A2EF3" w:rsidP="00F40D83">
      <w:pPr>
        <w:shd w:val="clear" w:color="auto" w:fill="FFFFFF"/>
        <w:tabs>
          <w:tab w:val="left" w:pos="87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pacing w:val="-8"/>
          <w:sz w:val="28"/>
          <w:szCs w:val="28"/>
        </w:rPr>
        <w:t>13.01</w:t>
      </w:r>
      <w:r w:rsidRPr="0071039D">
        <w:rPr>
          <w:rFonts w:ascii="Times New Roman" w:hAnsi="Times New Roman"/>
          <w:spacing w:val="-8"/>
          <w:sz w:val="28"/>
          <w:szCs w:val="28"/>
        </w:rPr>
        <w:t>.20</w:t>
      </w:r>
      <w:r>
        <w:rPr>
          <w:rFonts w:ascii="Times New Roman" w:hAnsi="Times New Roman"/>
          <w:spacing w:val="-8"/>
          <w:sz w:val="28"/>
          <w:szCs w:val="28"/>
        </w:rPr>
        <w:t>23</w:t>
      </w:r>
      <w:r w:rsidRPr="0071039D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04</w:t>
      </w:r>
      <w:r w:rsidRPr="0071039D">
        <w:rPr>
          <w:rFonts w:ascii="Times New Roman" w:hAnsi="Times New Roman"/>
          <w:sz w:val="28"/>
          <w:szCs w:val="28"/>
        </w:rPr>
        <w:t xml:space="preserve"> </w:t>
      </w:r>
    </w:p>
    <w:p w:rsidR="005A2EF3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71039D">
        <w:rPr>
          <w:rFonts w:ascii="Times New Roman" w:hAnsi="Times New Roman"/>
          <w:spacing w:val="-2"/>
          <w:sz w:val="28"/>
          <w:szCs w:val="28"/>
        </w:rPr>
        <w:t>Д. Ежово</w:t>
      </w:r>
    </w:p>
    <w:p w:rsidR="005A2EF3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5A2EF3" w:rsidRPr="0071039D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5A2EF3" w:rsidRPr="00A4336F" w:rsidRDefault="005A2EF3" w:rsidP="00F40D83">
      <w:pPr>
        <w:pStyle w:val="1"/>
        <w:jc w:val="center"/>
        <w:rPr>
          <w:b/>
          <w:szCs w:val="28"/>
        </w:rPr>
      </w:pPr>
      <w:r w:rsidRPr="00A4336F">
        <w:rPr>
          <w:b/>
          <w:szCs w:val="28"/>
        </w:rPr>
        <w:t>О признании утратившим</w:t>
      </w:r>
      <w:r>
        <w:rPr>
          <w:b/>
          <w:szCs w:val="28"/>
        </w:rPr>
        <w:t>и</w:t>
      </w:r>
      <w:r w:rsidRPr="00A4336F">
        <w:rPr>
          <w:b/>
          <w:szCs w:val="28"/>
        </w:rPr>
        <w:t xml:space="preserve"> силу  постановлений администрации муниципального образования Вятское сельское поселение</w:t>
      </w:r>
    </w:p>
    <w:p w:rsidR="005A2EF3" w:rsidRPr="00A4336F" w:rsidRDefault="005A2EF3" w:rsidP="00F40D83">
      <w:pPr>
        <w:pStyle w:val="1"/>
        <w:jc w:val="center"/>
        <w:rPr>
          <w:b/>
          <w:szCs w:val="28"/>
        </w:rPr>
      </w:pPr>
      <w:r w:rsidRPr="00A4336F">
        <w:rPr>
          <w:b/>
          <w:szCs w:val="28"/>
        </w:rPr>
        <w:t xml:space="preserve"> Омутнинского района Кировской области</w:t>
      </w:r>
    </w:p>
    <w:p w:rsidR="005A2EF3" w:rsidRPr="005C4B52" w:rsidRDefault="005A2EF3" w:rsidP="00F40D8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A2EF3" w:rsidRPr="0071039D" w:rsidRDefault="005A2EF3" w:rsidP="00F40D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5A2EF3" w:rsidRPr="003B2CCA" w:rsidRDefault="005A2EF3" w:rsidP="00D354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B2CCA">
        <w:rPr>
          <w:rFonts w:ascii="Times New Roman" w:hAnsi="Times New Roman"/>
          <w:sz w:val="28"/>
          <w:szCs w:val="28"/>
        </w:rPr>
        <w:t>С целью приведения нормативных правовых актов в соответствие с действующим законодательством, в целях реализации статьи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B2CCA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Вятское</w:t>
      </w:r>
      <w:r w:rsidRPr="003B2CCA">
        <w:rPr>
          <w:rFonts w:ascii="Times New Roman" w:hAnsi="Times New Roman"/>
          <w:sz w:val="28"/>
          <w:szCs w:val="28"/>
        </w:rPr>
        <w:t xml:space="preserve"> сельское поселение Омутнинского района Кировской области ПОСТАНОВЛЯЕТ:</w:t>
      </w:r>
    </w:p>
    <w:p w:rsidR="005A2EF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CCA">
        <w:rPr>
          <w:rFonts w:ascii="Times New Roman" w:hAnsi="Times New Roman"/>
          <w:sz w:val="28"/>
          <w:szCs w:val="28"/>
        </w:rPr>
        <w:t>1.Призна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ab/>
        <w:t>утратившим силу постановления администрации:</w:t>
      </w:r>
    </w:p>
    <w:p w:rsidR="005A2EF3" w:rsidRDefault="005A2EF3" w:rsidP="000A50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806E8">
        <w:rPr>
          <w:rFonts w:ascii="Times New Roman" w:hAnsi="Times New Roman"/>
          <w:sz w:val="28"/>
          <w:szCs w:val="28"/>
        </w:rPr>
        <w:t>Постановление администрации Вятского сельского поселения №66 от 22.11.2022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8806E8">
        <w:rPr>
          <w:rFonts w:ascii="Times New Roman" w:hAnsi="Times New Roman"/>
          <w:sz w:val="28"/>
          <w:szCs w:val="28"/>
        </w:rPr>
        <w:t>Об утверждении</w:t>
      </w:r>
      <w:r w:rsidRPr="008806E8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6E8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6E8">
        <w:rPr>
          <w:rFonts w:ascii="Times New Roman" w:hAnsi="Times New Roman"/>
          <w:color w:val="000000"/>
          <w:sz w:val="28"/>
          <w:szCs w:val="28"/>
        </w:rPr>
        <w:t>«Выдача разрешения на ввод объекта в эксплуатацию» на территории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6E8">
        <w:rPr>
          <w:rFonts w:ascii="Times New Roman" w:hAnsi="Times New Roman"/>
          <w:color w:val="000000"/>
          <w:sz w:val="28"/>
          <w:szCs w:val="28"/>
        </w:rPr>
        <w:t>Вятское сельское поселение Омутнинского района Кировской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5A2EF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8806E8">
        <w:rPr>
          <w:rFonts w:ascii="Times New Roman" w:hAnsi="Times New Roman"/>
          <w:sz w:val="28"/>
          <w:szCs w:val="28"/>
        </w:rPr>
        <w:t xml:space="preserve"> Постановление администрации Вятского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№23 от 01.04.2022 </w:t>
      </w:r>
      <w:r w:rsidRPr="008806E8">
        <w:rPr>
          <w:rFonts w:ascii="Times New Roman" w:hAnsi="Times New Roman"/>
          <w:sz w:val="28"/>
          <w:szCs w:val="28"/>
        </w:rPr>
        <w:t>«Об утверждении  административного регламента предоставления муниципальной услуги «</w:t>
      </w:r>
      <w:r w:rsidRPr="008806E8">
        <w:rPr>
          <w:rFonts w:ascii="Times New Roman" w:hAnsi="Times New Roman"/>
          <w:bCs/>
          <w:sz w:val="28"/>
          <w:szCs w:val="28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Pr="008806E8">
        <w:rPr>
          <w:rFonts w:ascii="Times New Roman" w:hAnsi="Times New Roman"/>
          <w:sz w:val="28"/>
          <w:szCs w:val="28"/>
        </w:rPr>
        <w:t>»</w:t>
      </w:r>
    </w:p>
    <w:p w:rsidR="005A2EF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806E8">
        <w:rPr>
          <w:rFonts w:ascii="Times New Roman" w:hAnsi="Times New Roman"/>
          <w:sz w:val="28"/>
          <w:szCs w:val="28"/>
        </w:rPr>
        <w:t>Постановление администрации Вятского сельского поселения №</w:t>
      </w:r>
      <w:r>
        <w:rPr>
          <w:rFonts w:ascii="Times New Roman" w:hAnsi="Times New Roman"/>
          <w:sz w:val="28"/>
          <w:szCs w:val="28"/>
        </w:rPr>
        <w:t>63 от 16.12.2021 «</w:t>
      </w:r>
      <w:r w:rsidRPr="00653FD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3FD4"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3FD4">
        <w:rPr>
          <w:rFonts w:ascii="Times New Roman" w:hAnsi="Times New Roman"/>
          <w:sz w:val="28"/>
          <w:szCs w:val="28"/>
        </w:rPr>
        <w:t xml:space="preserve">«Направление </w:t>
      </w:r>
      <w:r w:rsidRPr="00653FD4">
        <w:rPr>
          <w:rFonts w:ascii="Times New Roman" w:hAnsi="Times New Roman"/>
          <w:bCs/>
          <w:sz w:val="28"/>
          <w:szCs w:val="28"/>
        </w:rPr>
        <w:t>уведомления о соответствии (о несоответствии)  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допустимости( недопустимости) размещения объекта индивидуального жилищного строительства или садового дома на земельном участке »</w:t>
      </w:r>
    </w:p>
    <w:p w:rsidR="005A2EF3" w:rsidRPr="00653FD4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EF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806E8">
        <w:rPr>
          <w:rFonts w:ascii="Times New Roman" w:hAnsi="Times New Roman"/>
          <w:sz w:val="28"/>
          <w:szCs w:val="28"/>
        </w:rPr>
        <w:t xml:space="preserve">Постановление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№64 от 16.12.2021 «</w:t>
      </w:r>
      <w:r w:rsidRPr="00D35425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5425"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5425">
        <w:rPr>
          <w:rFonts w:ascii="Times New Roman" w:hAnsi="Times New Roman"/>
          <w:sz w:val="28"/>
          <w:szCs w:val="28"/>
        </w:rPr>
        <w:t>«</w:t>
      </w:r>
      <w:r w:rsidRPr="00D35425">
        <w:rPr>
          <w:rFonts w:ascii="Times New Roman" w:hAnsi="Times New Roman"/>
          <w:bCs/>
          <w:sz w:val="28"/>
          <w:szCs w:val="28"/>
        </w:rPr>
        <w:t xml:space="preserve">Направление 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D35425">
        <w:rPr>
          <w:rFonts w:ascii="Times New Roman" w:hAnsi="Times New Roman"/>
          <w:sz w:val="28"/>
          <w:szCs w:val="28"/>
        </w:rPr>
        <w:t xml:space="preserve">» </w:t>
      </w:r>
    </w:p>
    <w:p w:rsidR="005A2EF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35425">
        <w:rPr>
          <w:rFonts w:ascii="Times New Roman" w:hAnsi="Times New Roman"/>
          <w:sz w:val="28"/>
          <w:szCs w:val="28"/>
        </w:rPr>
        <w:t xml:space="preserve"> </w:t>
      </w:r>
      <w:r w:rsidRPr="008806E8">
        <w:rPr>
          <w:rFonts w:ascii="Times New Roman" w:hAnsi="Times New Roman"/>
          <w:sz w:val="28"/>
          <w:szCs w:val="28"/>
        </w:rPr>
        <w:t xml:space="preserve">Постановление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№54 от 19.09.2022 «</w:t>
      </w:r>
      <w:r w:rsidRPr="00D35425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5425"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5425">
        <w:rPr>
          <w:rFonts w:ascii="Times New Roman" w:hAnsi="Times New Roman"/>
          <w:sz w:val="28"/>
          <w:szCs w:val="28"/>
        </w:rPr>
        <w:t>«</w:t>
      </w:r>
      <w:r w:rsidRPr="00D35425">
        <w:rPr>
          <w:rFonts w:ascii="Times New Roman" w:hAnsi="Times New Roman"/>
          <w:bCs/>
          <w:sz w:val="28"/>
          <w:szCs w:val="28"/>
        </w:rPr>
        <w:t xml:space="preserve">Выдача градостроительного плана земельного участка расположенного на территории муниципального образования Вятское сельское поселение Омутнинского района Кировской области» </w:t>
      </w:r>
    </w:p>
    <w:p w:rsidR="005A2EF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D35425">
        <w:rPr>
          <w:rFonts w:ascii="Times New Roman" w:hAnsi="Times New Roman"/>
          <w:sz w:val="28"/>
          <w:szCs w:val="28"/>
        </w:rPr>
        <w:t xml:space="preserve"> </w:t>
      </w:r>
      <w:r w:rsidRPr="008806E8">
        <w:rPr>
          <w:rFonts w:ascii="Times New Roman" w:hAnsi="Times New Roman"/>
          <w:sz w:val="28"/>
          <w:szCs w:val="28"/>
        </w:rPr>
        <w:t xml:space="preserve">Постановление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№61 от 16.12.2021 «</w:t>
      </w:r>
      <w:r w:rsidRPr="00D35425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5425"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5425">
        <w:rPr>
          <w:rFonts w:ascii="Times New Roman" w:hAnsi="Times New Roman"/>
          <w:sz w:val="28"/>
          <w:szCs w:val="28"/>
        </w:rPr>
        <w:t>«Выдача решения о присвоении адреса объекту адресации, расположенному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5425">
        <w:rPr>
          <w:rFonts w:ascii="Times New Roman" w:hAnsi="Times New Roman"/>
          <w:sz w:val="28"/>
          <w:szCs w:val="28"/>
        </w:rPr>
        <w:t xml:space="preserve">или аннулировании его адреса» </w:t>
      </w:r>
    </w:p>
    <w:p w:rsidR="005A2EF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D35425">
        <w:rPr>
          <w:rFonts w:ascii="Times New Roman" w:hAnsi="Times New Roman"/>
          <w:sz w:val="28"/>
          <w:szCs w:val="28"/>
        </w:rPr>
        <w:t xml:space="preserve"> </w:t>
      </w:r>
      <w:r w:rsidRPr="008806E8">
        <w:rPr>
          <w:rFonts w:ascii="Times New Roman" w:hAnsi="Times New Roman"/>
          <w:sz w:val="28"/>
          <w:szCs w:val="28"/>
        </w:rPr>
        <w:t xml:space="preserve">Постановление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№ 45 от 23.04.2019 </w:t>
      </w:r>
      <w:r w:rsidRPr="00870377">
        <w:rPr>
          <w:rFonts w:ascii="Times New Roman" w:hAnsi="Times New Roman"/>
          <w:sz w:val="28"/>
          <w:szCs w:val="28"/>
        </w:rPr>
        <w:t>«</w:t>
      </w:r>
      <w:r w:rsidRPr="00870377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0377"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0377">
        <w:rPr>
          <w:rFonts w:ascii="Times New Roman" w:hAnsi="Times New Roman"/>
          <w:sz w:val="28"/>
          <w:szCs w:val="28"/>
        </w:rPr>
        <w:t xml:space="preserve">«Согласование переустройства и (или) перепланировки помещения в многоквартирном доме на территории муниципального образования» </w:t>
      </w:r>
    </w:p>
    <w:p w:rsidR="005A2EF3" w:rsidRPr="00CC713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D35425">
        <w:rPr>
          <w:rFonts w:ascii="Times New Roman" w:hAnsi="Times New Roman"/>
          <w:sz w:val="28"/>
          <w:szCs w:val="28"/>
        </w:rPr>
        <w:t xml:space="preserve"> </w:t>
      </w:r>
      <w:r w:rsidRPr="008806E8">
        <w:rPr>
          <w:rFonts w:ascii="Times New Roman" w:hAnsi="Times New Roman"/>
          <w:sz w:val="28"/>
          <w:szCs w:val="28"/>
        </w:rPr>
        <w:t xml:space="preserve">Постановление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№33 от 07.07.2021 «</w:t>
      </w:r>
      <w:r w:rsidRPr="00CC7133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7133"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7133">
        <w:rPr>
          <w:rFonts w:ascii="Times New Roman" w:hAnsi="Times New Roman"/>
          <w:bCs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</w:p>
    <w:p w:rsidR="005A2EF3" w:rsidRPr="00E95C4B" w:rsidRDefault="005A2EF3" w:rsidP="000A50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szCs w:val="28"/>
        </w:rPr>
      </w:pPr>
    </w:p>
    <w:p w:rsidR="005A2EF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D35425">
        <w:rPr>
          <w:rFonts w:ascii="Times New Roman" w:hAnsi="Times New Roman"/>
          <w:sz w:val="28"/>
          <w:szCs w:val="28"/>
        </w:rPr>
        <w:t xml:space="preserve"> </w:t>
      </w:r>
      <w:r w:rsidRPr="008806E8">
        <w:rPr>
          <w:rFonts w:ascii="Times New Roman" w:hAnsi="Times New Roman"/>
          <w:sz w:val="28"/>
          <w:szCs w:val="28"/>
        </w:rPr>
        <w:t>Постановление администрации Вятского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№62 от 16.12.2021 «</w:t>
      </w:r>
      <w:r w:rsidRPr="00CC7133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7133"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7133">
        <w:rPr>
          <w:rFonts w:ascii="Times New Roman" w:hAnsi="Times New Roman"/>
          <w:sz w:val="28"/>
          <w:szCs w:val="28"/>
        </w:rPr>
        <w:t>«</w:t>
      </w:r>
      <w:r w:rsidRPr="00CC7133">
        <w:rPr>
          <w:rFonts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CC7133">
        <w:rPr>
          <w:rFonts w:ascii="Times New Roman" w:hAnsi="Times New Roman"/>
          <w:sz w:val="28"/>
          <w:szCs w:val="28"/>
        </w:rPr>
        <w:t>»</w:t>
      </w:r>
    </w:p>
    <w:p w:rsidR="005A2EF3" w:rsidRPr="00CC713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EF3" w:rsidRPr="00CC713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D35425">
        <w:rPr>
          <w:rFonts w:ascii="Times New Roman" w:hAnsi="Times New Roman"/>
          <w:sz w:val="28"/>
          <w:szCs w:val="28"/>
        </w:rPr>
        <w:t xml:space="preserve"> </w:t>
      </w:r>
      <w:r w:rsidRPr="008806E8">
        <w:rPr>
          <w:rFonts w:ascii="Times New Roman" w:hAnsi="Times New Roman"/>
          <w:sz w:val="28"/>
          <w:szCs w:val="28"/>
        </w:rPr>
        <w:t>Постановление администрации Вятского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№34 от 07.07.2021 «</w:t>
      </w:r>
      <w:r w:rsidRPr="00CC7133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7133"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7133">
        <w:rPr>
          <w:rFonts w:ascii="Times New Roman" w:hAnsi="Times New Roman"/>
          <w:sz w:val="28"/>
          <w:szCs w:val="28"/>
        </w:rPr>
        <w:t xml:space="preserve">«Предоставление </w:t>
      </w:r>
      <w:r w:rsidRPr="00CC7133"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CC7133">
        <w:rPr>
          <w:rFonts w:ascii="Times New Roman" w:hAnsi="Times New Roman"/>
          <w:sz w:val="28"/>
          <w:szCs w:val="28"/>
        </w:rPr>
        <w:t xml:space="preserve">» </w:t>
      </w:r>
    </w:p>
    <w:p w:rsidR="005A2EF3" w:rsidRPr="00CC7133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D35425">
        <w:rPr>
          <w:rFonts w:ascii="Times New Roman" w:hAnsi="Times New Roman"/>
          <w:sz w:val="28"/>
          <w:szCs w:val="28"/>
        </w:rPr>
        <w:t xml:space="preserve"> </w:t>
      </w:r>
      <w:r w:rsidRPr="008806E8">
        <w:rPr>
          <w:rFonts w:ascii="Times New Roman" w:hAnsi="Times New Roman"/>
          <w:sz w:val="28"/>
          <w:szCs w:val="28"/>
        </w:rPr>
        <w:t>Постановление администрации Вятского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№16 от 01.02.2019 «</w:t>
      </w:r>
      <w:r w:rsidRPr="00CC7133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7133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7133">
        <w:rPr>
          <w:rFonts w:ascii="Times New Roman" w:hAnsi="Times New Roman"/>
          <w:sz w:val="28"/>
          <w:szCs w:val="28"/>
        </w:rPr>
        <w:t>«</w:t>
      </w:r>
      <w:r w:rsidRPr="00CC7133">
        <w:rPr>
          <w:rFonts w:ascii="Times New Roman" w:hAnsi="Times New Roman"/>
          <w:bCs/>
          <w:sz w:val="28"/>
          <w:szCs w:val="28"/>
        </w:rPr>
        <w:t>Принятие решения о подготовке документации</w:t>
      </w:r>
    </w:p>
    <w:p w:rsidR="005A2EF3" w:rsidRDefault="005A2EF3" w:rsidP="000A5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133">
        <w:rPr>
          <w:rFonts w:ascii="Times New Roman" w:hAnsi="Times New Roman"/>
          <w:bCs/>
          <w:sz w:val="28"/>
          <w:szCs w:val="28"/>
        </w:rPr>
        <w:t xml:space="preserve"> по планировке территории в границах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713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CC7133">
        <w:rPr>
          <w:rFonts w:ascii="Times New Roman" w:hAnsi="Times New Roman"/>
          <w:sz w:val="28"/>
          <w:szCs w:val="28"/>
        </w:rPr>
        <w:t xml:space="preserve">» </w:t>
      </w:r>
    </w:p>
    <w:p w:rsidR="005A2EF3" w:rsidRPr="00B05044" w:rsidRDefault="005A2EF3" w:rsidP="000A50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05044">
        <w:rPr>
          <w:rFonts w:ascii="Times New Roman" w:hAnsi="Times New Roman"/>
          <w:sz w:val="28"/>
          <w:szCs w:val="28"/>
        </w:rPr>
        <w:t xml:space="preserve"> </w:t>
      </w:r>
      <w:r w:rsidRPr="008806E8">
        <w:rPr>
          <w:rFonts w:ascii="Times New Roman" w:hAnsi="Times New Roman"/>
          <w:sz w:val="28"/>
          <w:szCs w:val="28"/>
        </w:rPr>
        <w:t>Постановление администрации Вятского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№32 от 07.07.2021 «</w:t>
      </w:r>
      <w:r w:rsidRPr="00B0504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5044"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5044">
        <w:rPr>
          <w:rFonts w:ascii="Times New Roman" w:hAnsi="Times New Roman"/>
          <w:sz w:val="28"/>
          <w:szCs w:val="28"/>
        </w:rPr>
        <w:t>«</w:t>
      </w:r>
      <w:r w:rsidRPr="00B05044">
        <w:rPr>
          <w:rFonts w:ascii="Times New Roman" w:hAnsi="Times New Roman"/>
          <w:bCs/>
          <w:sz w:val="28"/>
          <w:szCs w:val="28"/>
        </w:rPr>
        <w:t>Внесение изменений в разрешение на строительство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5044">
        <w:rPr>
          <w:rFonts w:ascii="Times New Roman" w:hAnsi="Times New Roman"/>
          <w:bCs/>
          <w:sz w:val="28"/>
          <w:szCs w:val="28"/>
        </w:rPr>
        <w:t xml:space="preserve">объекта капитального строительства на территории </w:t>
      </w:r>
    </w:p>
    <w:p w:rsidR="005A2EF3" w:rsidRDefault="005A2EF3" w:rsidP="000A50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B05044">
        <w:rPr>
          <w:rFonts w:ascii="Times New Roman" w:hAnsi="Times New Roman"/>
          <w:sz w:val="28"/>
          <w:szCs w:val="28"/>
        </w:rPr>
        <w:t xml:space="preserve">» </w:t>
      </w:r>
    </w:p>
    <w:p w:rsidR="005A2EF3" w:rsidRDefault="005A2EF3" w:rsidP="005215E1">
      <w:pPr>
        <w:jc w:val="both"/>
      </w:pPr>
      <w:r w:rsidRPr="005215E1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Обнародовать настоящее постановление на информационных стендах и разместить на официальном сайте муниципального образования  Вятское сельское поселение и на официальном сайте муниципального образования Омутнинский муниципальный район Кировской области.</w:t>
      </w:r>
    </w:p>
    <w:p w:rsidR="005A2EF3" w:rsidRDefault="005A2EF3" w:rsidP="005215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данного постановления оставляю за собой.</w:t>
      </w:r>
    </w:p>
    <w:p w:rsidR="005A2EF3" w:rsidRDefault="005A2EF3" w:rsidP="005215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2EF3" w:rsidRPr="00B05044" w:rsidRDefault="005A2EF3" w:rsidP="000A50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EF3" w:rsidRPr="00B05044" w:rsidRDefault="005A2EF3" w:rsidP="000A50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2EF3" w:rsidRPr="00B05044" w:rsidRDefault="005A2EF3" w:rsidP="00B050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05044">
        <w:rPr>
          <w:rFonts w:ascii="Times New Roman" w:hAnsi="Times New Roman"/>
          <w:sz w:val="28"/>
          <w:szCs w:val="28"/>
        </w:rPr>
        <w:t>лава администрации</w:t>
      </w:r>
    </w:p>
    <w:p w:rsidR="005A2EF3" w:rsidRPr="00B05044" w:rsidRDefault="005A2EF3" w:rsidP="00B05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</w:t>
      </w:r>
      <w:r w:rsidRPr="00B05044">
        <w:rPr>
          <w:rFonts w:ascii="Times New Roman" w:hAnsi="Times New Roman"/>
          <w:sz w:val="28"/>
          <w:szCs w:val="28"/>
        </w:rPr>
        <w:t xml:space="preserve">                                                    Н.М. Пролеев</w:t>
      </w:r>
    </w:p>
    <w:p w:rsidR="005A2EF3" w:rsidRPr="00B05044" w:rsidRDefault="005A2EF3" w:rsidP="00B05044">
      <w:pPr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5A2EF3" w:rsidRPr="00D35425" w:rsidRDefault="005A2EF3" w:rsidP="00D354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2EF3" w:rsidRPr="00D35425" w:rsidRDefault="005A2EF3" w:rsidP="00D354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A2EF3" w:rsidRPr="00D35425" w:rsidRDefault="005A2EF3" w:rsidP="00D35425">
      <w:pPr>
        <w:ind w:right="1559"/>
        <w:jc w:val="both"/>
        <w:rPr>
          <w:rFonts w:ascii="Times New Roman" w:hAnsi="Times New Roman"/>
          <w:sz w:val="28"/>
          <w:szCs w:val="28"/>
        </w:rPr>
      </w:pPr>
    </w:p>
    <w:p w:rsidR="005A2EF3" w:rsidRPr="008806E8" w:rsidRDefault="005A2EF3" w:rsidP="00D354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2EF3" w:rsidRPr="00316096" w:rsidRDefault="005A2EF3" w:rsidP="008806E8">
      <w:pPr>
        <w:jc w:val="center"/>
        <w:rPr>
          <w:rFonts w:ascii="Times New Roman" w:hAnsi="Times New Roman"/>
          <w:szCs w:val="28"/>
        </w:rPr>
      </w:pPr>
    </w:p>
    <w:p w:rsidR="005A2EF3" w:rsidRDefault="005A2EF3" w:rsidP="00F40D83">
      <w:pPr>
        <w:jc w:val="both"/>
        <w:rPr>
          <w:rFonts w:ascii="Times New Roman" w:hAnsi="Times New Roman"/>
          <w:sz w:val="28"/>
          <w:szCs w:val="28"/>
        </w:rPr>
      </w:pPr>
    </w:p>
    <w:p w:rsidR="005A2EF3" w:rsidRDefault="005A2EF3"/>
    <w:p w:rsidR="005A2EF3" w:rsidRDefault="005A2EF3"/>
    <w:p w:rsidR="005A2EF3" w:rsidRDefault="005A2EF3"/>
    <w:p w:rsidR="005A2EF3" w:rsidRDefault="005A2EF3"/>
    <w:p w:rsidR="005A2EF3" w:rsidRDefault="005A2EF3"/>
    <w:p w:rsidR="005A2EF3" w:rsidRDefault="005A2EF3"/>
    <w:p w:rsidR="005A2EF3" w:rsidRDefault="005A2EF3"/>
    <w:p w:rsidR="005A2EF3" w:rsidRDefault="005A2EF3"/>
    <w:p w:rsidR="005A2EF3" w:rsidRDefault="005A2EF3"/>
    <w:p w:rsidR="005A2EF3" w:rsidRDefault="005A2EF3"/>
    <w:p w:rsidR="005A2EF3" w:rsidRDefault="005A2EF3"/>
    <w:p w:rsidR="005A2EF3" w:rsidRDefault="005A2EF3" w:rsidP="002863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A5499C">
        <w:rPr>
          <w:rFonts w:ascii="Times New Roman" w:hAnsi="Times New Roman"/>
          <w:sz w:val="28"/>
          <w:szCs w:val="28"/>
        </w:rPr>
        <w:t xml:space="preserve"> </w:t>
      </w:r>
    </w:p>
    <w:p w:rsidR="005A2EF3" w:rsidRDefault="005A2EF3" w:rsidP="002863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5A2EF3" w:rsidRDefault="005A2EF3" w:rsidP="00286322">
      <w:pPr>
        <w:jc w:val="center"/>
        <w:rPr>
          <w:rFonts w:ascii="Times New Roman" w:hAnsi="Times New Roman"/>
          <w:sz w:val="28"/>
          <w:szCs w:val="28"/>
        </w:rPr>
      </w:pPr>
    </w:p>
    <w:p w:rsidR="005A2EF3" w:rsidRDefault="005A2EF3" w:rsidP="00286322">
      <w:pPr>
        <w:jc w:val="center"/>
        <w:rPr>
          <w:rFonts w:ascii="Times New Roman" w:hAnsi="Times New Roman"/>
          <w:sz w:val="28"/>
          <w:szCs w:val="28"/>
        </w:rPr>
      </w:pPr>
    </w:p>
    <w:p w:rsidR="005A2EF3" w:rsidRDefault="005A2EF3" w:rsidP="002863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13 января 2023 года</w:t>
      </w:r>
    </w:p>
    <w:p w:rsidR="005A2EF3" w:rsidRPr="001D601F" w:rsidRDefault="005A2EF3" w:rsidP="00286322">
      <w:pPr>
        <w:pStyle w:val="1"/>
        <w:rPr>
          <w:szCs w:val="28"/>
        </w:rPr>
      </w:pPr>
      <w:r w:rsidRPr="009275A2">
        <w:rPr>
          <w:szCs w:val="28"/>
        </w:rPr>
        <w:t xml:space="preserve"> </w:t>
      </w:r>
      <w:r>
        <w:rPr>
          <w:szCs w:val="28"/>
        </w:rPr>
        <w:t>Глава</w:t>
      </w:r>
      <w:r w:rsidRPr="009275A2">
        <w:rPr>
          <w:szCs w:val="28"/>
        </w:rPr>
        <w:t xml:space="preserve"> Вятского  сельского поселения Омутнинского р</w:t>
      </w:r>
      <w:r>
        <w:rPr>
          <w:szCs w:val="28"/>
        </w:rPr>
        <w:t xml:space="preserve">айона Кировской области Н.М. Пролеев </w:t>
      </w:r>
      <w:r w:rsidRPr="009275A2">
        <w:rPr>
          <w:szCs w:val="28"/>
        </w:rPr>
        <w:t>в присутствии депутата  Вятской       сельской</w:t>
      </w:r>
      <w:r w:rsidRPr="009275A2">
        <w:rPr>
          <w:b/>
          <w:szCs w:val="28"/>
        </w:rPr>
        <w:t xml:space="preserve"> </w:t>
      </w:r>
      <w:r w:rsidRPr="009275A2">
        <w:rPr>
          <w:szCs w:val="28"/>
        </w:rPr>
        <w:t>Думы третьего созыва  Вязовиковой М.В.,  специалиста администрации Вятского сел</w:t>
      </w:r>
      <w:r>
        <w:rPr>
          <w:szCs w:val="28"/>
        </w:rPr>
        <w:t>ьского поселения Быданцевой С.Л..</w:t>
      </w:r>
      <w:r w:rsidRPr="009275A2">
        <w:rPr>
          <w:szCs w:val="28"/>
        </w:rPr>
        <w:t xml:space="preserve"> подписал настоящий акт  о том, что </w:t>
      </w:r>
      <w:r>
        <w:rPr>
          <w:szCs w:val="28"/>
        </w:rPr>
        <w:t xml:space="preserve"> постановление  от  13</w:t>
      </w:r>
      <w:r w:rsidRPr="009275A2">
        <w:rPr>
          <w:szCs w:val="28"/>
        </w:rPr>
        <w:t>.</w:t>
      </w:r>
      <w:r>
        <w:rPr>
          <w:szCs w:val="28"/>
        </w:rPr>
        <w:t>01</w:t>
      </w:r>
      <w:r w:rsidRPr="009275A2">
        <w:rPr>
          <w:szCs w:val="28"/>
        </w:rPr>
        <w:t>.202</w:t>
      </w:r>
      <w:r>
        <w:rPr>
          <w:szCs w:val="28"/>
        </w:rPr>
        <w:t>3</w:t>
      </w:r>
      <w:r w:rsidRPr="009275A2">
        <w:rPr>
          <w:b/>
          <w:szCs w:val="28"/>
        </w:rPr>
        <w:t xml:space="preserve"> </w:t>
      </w:r>
      <w:r w:rsidRPr="009275A2">
        <w:rPr>
          <w:szCs w:val="28"/>
        </w:rPr>
        <w:t>№</w:t>
      </w:r>
      <w:r>
        <w:rPr>
          <w:szCs w:val="28"/>
        </w:rPr>
        <w:t xml:space="preserve"> 04</w:t>
      </w:r>
      <w:r w:rsidRPr="009275A2">
        <w:rPr>
          <w:szCs w:val="28"/>
        </w:rPr>
        <w:t xml:space="preserve"> </w:t>
      </w:r>
      <w:r w:rsidRPr="00A85A80">
        <w:rPr>
          <w:szCs w:val="28"/>
        </w:rPr>
        <w:t>«О признании утратившими силу  постановлений администрации муниципального образования Вятское сельское поселение Омутнинского района Кировской области</w:t>
      </w:r>
      <w:r>
        <w:rPr>
          <w:szCs w:val="28"/>
        </w:rPr>
        <w:t>»</w:t>
      </w:r>
      <w:r w:rsidRPr="00B624C5">
        <w:rPr>
          <w:szCs w:val="28"/>
        </w:rPr>
        <w:t xml:space="preserve">  </w:t>
      </w:r>
      <w:r w:rsidRPr="001D601F">
        <w:rPr>
          <w:szCs w:val="28"/>
        </w:rPr>
        <w:t xml:space="preserve"> вывешен для всеобще</w:t>
      </w:r>
      <w:r>
        <w:rPr>
          <w:szCs w:val="28"/>
        </w:rPr>
        <w:t>го ознакомления (обнародован) 13 января 2023</w:t>
      </w:r>
      <w:r w:rsidRPr="001D601F">
        <w:rPr>
          <w:szCs w:val="28"/>
        </w:rPr>
        <w:t xml:space="preserve"> года на информационных стендах, утвержденных решением Вятской  сельской Думы от  30.08.2013  № 14.</w:t>
      </w:r>
    </w:p>
    <w:p w:rsidR="005A2EF3" w:rsidRPr="001D601F" w:rsidRDefault="005A2EF3" w:rsidP="00286322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1D601F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5A2EF3" w:rsidRDefault="005A2EF3" w:rsidP="00286322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5A2EF3" w:rsidRDefault="005A2EF3" w:rsidP="00286322">
      <w:pPr>
        <w:rPr>
          <w:rFonts w:ascii="Times New Roman" w:hAnsi="Times New Roman"/>
          <w:sz w:val="28"/>
          <w:szCs w:val="28"/>
        </w:rPr>
      </w:pPr>
    </w:p>
    <w:p w:rsidR="005A2EF3" w:rsidRDefault="005A2EF3" w:rsidP="002863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Вятского сельского поселения                                           Н.М. Пролеев</w:t>
      </w:r>
    </w:p>
    <w:p w:rsidR="005A2EF3" w:rsidRDefault="005A2EF3" w:rsidP="00286322">
      <w:pPr>
        <w:rPr>
          <w:rFonts w:ascii="Times New Roman" w:hAnsi="Times New Roman"/>
          <w:sz w:val="28"/>
          <w:szCs w:val="28"/>
        </w:rPr>
      </w:pPr>
    </w:p>
    <w:p w:rsidR="005A2EF3" w:rsidRDefault="005A2EF3" w:rsidP="002863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5A2EF3" w:rsidRDefault="005A2EF3" w:rsidP="00286322">
      <w:pPr>
        <w:rPr>
          <w:rFonts w:ascii="Times New Roman" w:hAnsi="Times New Roman"/>
          <w:sz w:val="28"/>
          <w:szCs w:val="28"/>
        </w:rPr>
      </w:pPr>
    </w:p>
    <w:p w:rsidR="005A2EF3" w:rsidRDefault="005A2EF3" w:rsidP="002863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5A2EF3" w:rsidRDefault="005A2EF3" w:rsidP="002863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 С.Л. Быданцева</w:t>
      </w:r>
    </w:p>
    <w:p w:rsidR="005A2EF3" w:rsidRDefault="005A2EF3" w:rsidP="00286322">
      <w:pPr>
        <w:rPr>
          <w:rFonts w:ascii="Times New Roman" w:hAnsi="Times New Roman"/>
          <w:sz w:val="28"/>
          <w:szCs w:val="28"/>
        </w:rPr>
      </w:pPr>
    </w:p>
    <w:p w:rsidR="005A2EF3" w:rsidRDefault="005A2EF3"/>
    <w:sectPr w:rsidR="005A2EF3" w:rsidSect="0035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D83"/>
    <w:rsid w:val="000A502E"/>
    <w:rsid w:val="000C55E1"/>
    <w:rsid w:val="00135D3C"/>
    <w:rsid w:val="001D601F"/>
    <w:rsid w:val="00281B24"/>
    <w:rsid w:val="00286322"/>
    <w:rsid w:val="00316096"/>
    <w:rsid w:val="00356DA2"/>
    <w:rsid w:val="003B2CCA"/>
    <w:rsid w:val="003F3F1F"/>
    <w:rsid w:val="005215E1"/>
    <w:rsid w:val="005329B8"/>
    <w:rsid w:val="005A2EF3"/>
    <w:rsid w:val="005C4B52"/>
    <w:rsid w:val="00653FD4"/>
    <w:rsid w:val="0071039D"/>
    <w:rsid w:val="007C3A3C"/>
    <w:rsid w:val="00870377"/>
    <w:rsid w:val="008806E8"/>
    <w:rsid w:val="009275A2"/>
    <w:rsid w:val="00A4336F"/>
    <w:rsid w:val="00A5499C"/>
    <w:rsid w:val="00A85A80"/>
    <w:rsid w:val="00B05044"/>
    <w:rsid w:val="00B624C5"/>
    <w:rsid w:val="00CC7133"/>
    <w:rsid w:val="00D35425"/>
    <w:rsid w:val="00E95C4B"/>
    <w:rsid w:val="00F4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A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rsid w:val="00F40D83"/>
    <w:pPr>
      <w:spacing w:line="276" w:lineRule="auto"/>
      <w:ind w:firstLine="567"/>
      <w:jc w:val="both"/>
    </w:pPr>
    <w:rPr>
      <w:rFonts w:ascii="Times New Roman" w:hAnsi="Times New Roman"/>
      <w:color w:val="000000"/>
      <w:sz w:val="28"/>
      <w:lang w:eastAsia="en-US"/>
    </w:rPr>
  </w:style>
  <w:style w:type="character" w:customStyle="1" w:styleId="NoSpacingChar">
    <w:name w:val="No Spacing Char"/>
    <w:basedOn w:val="DefaultParagraphFont"/>
    <w:link w:val="1"/>
    <w:uiPriority w:val="99"/>
    <w:locked/>
    <w:rsid w:val="00F40D83"/>
    <w:rPr>
      <w:rFonts w:ascii="Times New Roman" w:eastAsia="Times New Roman" w:hAnsi="Times New Roman" w:cs="Times New Roman"/>
      <w:color w:val="000000"/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D3542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Strong">
    <w:name w:val="Strong"/>
    <w:basedOn w:val="DefaultParagraphFont"/>
    <w:uiPriority w:val="99"/>
    <w:qFormat/>
    <w:rsid w:val="005215E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4</Pages>
  <Words>982</Words>
  <Characters>5602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2023-01-16T10:30:00Z</cp:lastPrinted>
  <dcterms:created xsi:type="dcterms:W3CDTF">2023-01-13T07:58:00Z</dcterms:created>
  <dcterms:modified xsi:type="dcterms:W3CDTF">2023-01-17T05:24:00Z</dcterms:modified>
</cp:coreProperties>
</file>