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Layout w:type="fixed"/>
        <w:tblCellMar>
          <w:left w:w="0" w:type="dxa"/>
          <w:right w:w="0" w:type="dxa"/>
        </w:tblCellMar>
        <w:tblLook w:val="0000"/>
      </w:tblPr>
      <w:tblGrid>
        <w:gridCol w:w="1814"/>
        <w:gridCol w:w="1814"/>
        <w:gridCol w:w="1815"/>
        <w:gridCol w:w="2297"/>
        <w:gridCol w:w="1332"/>
      </w:tblGrid>
      <w:tr w:rsidR="00900851" w:rsidRPr="00BD0F43" w:rsidTr="0037247B">
        <w:trPr>
          <w:trHeight w:hRule="exact" w:val="2103"/>
        </w:trPr>
        <w:tc>
          <w:tcPr>
            <w:tcW w:w="9072" w:type="dxa"/>
            <w:gridSpan w:val="5"/>
          </w:tcPr>
          <w:p w:rsidR="00900851" w:rsidRDefault="00900851" w:rsidP="0037247B">
            <w:pPr>
              <w:pStyle w:val="Iioaioo"/>
              <w:keepLines w:val="0"/>
              <w:tabs>
                <w:tab w:val="left" w:pos="2977"/>
              </w:tabs>
              <w:spacing w:before="0" w:after="0"/>
              <w:rPr>
                <w:szCs w:val="28"/>
              </w:rPr>
            </w:pPr>
            <w:r>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900851" w:rsidRPr="002B001A" w:rsidRDefault="00900851" w:rsidP="00072DA4">
                        <w:pPr>
                          <w:rPr>
                            <w:szCs w:val="28"/>
                          </w:rPr>
                        </w:pPr>
                      </w:p>
                    </w:txbxContent>
                  </v:textbox>
                  <w10:anchorlock/>
                </v:shape>
              </w:pict>
            </w:r>
            <w:r>
              <w:rPr>
                <w:szCs w:val="28"/>
              </w:rPr>
              <w:t xml:space="preserve">АДМИНИСТРАЦИЯ </w:t>
            </w:r>
          </w:p>
          <w:p w:rsidR="00900851" w:rsidRDefault="00900851" w:rsidP="0037247B">
            <w:pPr>
              <w:pStyle w:val="Iioaioo"/>
              <w:keepLines w:val="0"/>
              <w:tabs>
                <w:tab w:val="left" w:pos="2977"/>
              </w:tabs>
              <w:spacing w:before="0" w:after="0"/>
              <w:rPr>
                <w:szCs w:val="28"/>
              </w:rPr>
            </w:pPr>
            <w:r>
              <w:rPr>
                <w:szCs w:val="28"/>
              </w:rPr>
              <w:t>МУНИЦИПАЛЬНОГО ОБРАЗОВАНИЯ</w:t>
            </w:r>
          </w:p>
          <w:p w:rsidR="00900851" w:rsidRDefault="00900851" w:rsidP="0037247B">
            <w:pPr>
              <w:pStyle w:val="Iioaioo"/>
              <w:keepLines w:val="0"/>
              <w:tabs>
                <w:tab w:val="left" w:pos="2977"/>
              </w:tabs>
              <w:spacing w:before="0" w:after="0"/>
              <w:rPr>
                <w:szCs w:val="28"/>
              </w:rPr>
            </w:pPr>
            <w:r>
              <w:rPr>
                <w:szCs w:val="28"/>
              </w:rPr>
              <w:t xml:space="preserve">ВЯТСКОЕ СЕЛЬСКОЕ ПОСЕЛЕНИЕ </w:t>
            </w:r>
            <w:r>
              <w:rPr>
                <w:szCs w:val="28"/>
              </w:rPr>
              <w:br/>
              <w:t xml:space="preserve">ОМУТНИНСКОГО РАЙОНА </w:t>
            </w:r>
          </w:p>
          <w:p w:rsidR="00900851" w:rsidRDefault="00900851" w:rsidP="0037247B">
            <w:pPr>
              <w:pStyle w:val="Iioaioo"/>
              <w:keepLines w:val="0"/>
              <w:tabs>
                <w:tab w:val="left" w:pos="2977"/>
              </w:tabs>
              <w:spacing w:before="0" w:after="480"/>
              <w:rPr>
                <w:szCs w:val="28"/>
              </w:rPr>
            </w:pPr>
            <w:r>
              <w:rPr>
                <w:szCs w:val="28"/>
              </w:rPr>
              <w:t>КИРОВСКОЙ ОБЛАСТИ</w:t>
            </w:r>
          </w:p>
          <w:p w:rsidR="00900851" w:rsidRDefault="00900851" w:rsidP="0037247B">
            <w:pPr>
              <w:pStyle w:val="Iioaioo"/>
              <w:keepLines w:val="0"/>
              <w:tabs>
                <w:tab w:val="left" w:pos="2977"/>
              </w:tabs>
              <w:spacing w:before="0" w:after="480"/>
              <w:rPr>
                <w:szCs w:val="28"/>
              </w:rPr>
            </w:pPr>
          </w:p>
          <w:p w:rsidR="00900851" w:rsidRPr="00BD0F43" w:rsidRDefault="00900851" w:rsidP="0037247B">
            <w:pPr>
              <w:pStyle w:val="Iioaioo"/>
              <w:keepLines w:val="0"/>
              <w:tabs>
                <w:tab w:val="left" w:pos="2977"/>
              </w:tabs>
              <w:spacing w:before="0" w:after="480"/>
              <w:rPr>
                <w:szCs w:val="28"/>
              </w:rPr>
            </w:pPr>
          </w:p>
          <w:p w:rsidR="00900851" w:rsidRPr="00BD0F43" w:rsidRDefault="00900851" w:rsidP="0037247B">
            <w:pPr>
              <w:pStyle w:val="1"/>
              <w:tabs>
                <w:tab w:val="left" w:pos="2765"/>
              </w:tabs>
              <w:spacing w:after="360"/>
              <w:ind w:right="0"/>
              <w:rPr>
                <w:sz w:val="32"/>
                <w:szCs w:val="32"/>
              </w:rPr>
            </w:pPr>
            <w:r>
              <w:rPr>
                <w:sz w:val="32"/>
                <w:szCs w:val="32"/>
              </w:rPr>
              <w:t>ПОСТАНОВЛЕНИЕ</w:t>
            </w:r>
          </w:p>
          <w:p w:rsidR="00900851" w:rsidRPr="00BD0F43" w:rsidRDefault="00900851" w:rsidP="0037247B">
            <w:pPr>
              <w:pStyle w:val="Heading1"/>
              <w:rPr>
                <w:spacing w:val="180"/>
                <w:sz w:val="44"/>
              </w:rPr>
            </w:pPr>
          </w:p>
        </w:tc>
      </w:tr>
      <w:tr w:rsidR="00900851" w:rsidRPr="00D01CCD" w:rsidTr="00D01CCD">
        <w:tblPrEx>
          <w:tblCellMar>
            <w:left w:w="70" w:type="dxa"/>
            <w:right w:w="70" w:type="dxa"/>
          </w:tblCellMar>
        </w:tblPrEx>
        <w:tc>
          <w:tcPr>
            <w:tcW w:w="1814" w:type="dxa"/>
            <w:tcBorders>
              <w:bottom w:val="single" w:sz="4" w:space="0" w:color="auto"/>
            </w:tcBorders>
          </w:tcPr>
          <w:p w:rsidR="00900851" w:rsidRDefault="00900851" w:rsidP="00570559">
            <w:pPr>
              <w:tabs>
                <w:tab w:val="left" w:pos="2765"/>
              </w:tabs>
              <w:jc w:val="center"/>
              <w:rPr>
                <w:szCs w:val="28"/>
              </w:rPr>
            </w:pPr>
          </w:p>
          <w:p w:rsidR="00900851" w:rsidRDefault="00900851" w:rsidP="00570559">
            <w:pPr>
              <w:tabs>
                <w:tab w:val="left" w:pos="2765"/>
              </w:tabs>
              <w:jc w:val="center"/>
              <w:rPr>
                <w:szCs w:val="28"/>
              </w:rPr>
            </w:pPr>
          </w:p>
          <w:p w:rsidR="00900851" w:rsidRPr="00D01CCD" w:rsidRDefault="00900851" w:rsidP="00570559">
            <w:pPr>
              <w:tabs>
                <w:tab w:val="left" w:pos="2765"/>
              </w:tabs>
              <w:jc w:val="center"/>
              <w:rPr>
                <w:szCs w:val="28"/>
              </w:rPr>
            </w:pPr>
            <w:r w:rsidRPr="00D01CCD">
              <w:rPr>
                <w:szCs w:val="28"/>
              </w:rPr>
              <w:t>08.08.2023г.</w:t>
            </w:r>
          </w:p>
        </w:tc>
        <w:tc>
          <w:tcPr>
            <w:tcW w:w="1814" w:type="dxa"/>
          </w:tcPr>
          <w:p w:rsidR="00900851" w:rsidRDefault="00900851" w:rsidP="0037247B">
            <w:pPr>
              <w:tabs>
                <w:tab w:val="left" w:pos="2765"/>
              </w:tabs>
              <w:jc w:val="center"/>
              <w:rPr>
                <w:szCs w:val="28"/>
              </w:rPr>
            </w:pPr>
          </w:p>
          <w:p w:rsidR="00900851" w:rsidRDefault="00900851" w:rsidP="0037247B">
            <w:pPr>
              <w:tabs>
                <w:tab w:val="left" w:pos="2765"/>
              </w:tabs>
              <w:jc w:val="center"/>
              <w:rPr>
                <w:szCs w:val="28"/>
              </w:rPr>
            </w:pPr>
          </w:p>
          <w:p w:rsidR="00900851" w:rsidRPr="00D01CCD" w:rsidRDefault="00900851" w:rsidP="0037247B">
            <w:pPr>
              <w:tabs>
                <w:tab w:val="left" w:pos="2765"/>
              </w:tabs>
              <w:jc w:val="center"/>
              <w:rPr>
                <w:szCs w:val="28"/>
              </w:rPr>
            </w:pPr>
          </w:p>
        </w:tc>
        <w:tc>
          <w:tcPr>
            <w:tcW w:w="1815" w:type="dxa"/>
          </w:tcPr>
          <w:p w:rsidR="00900851" w:rsidRDefault="00900851" w:rsidP="0037247B">
            <w:pPr>
              <w:tabs>
                <w:tab w:val="left" w:pos="2765"/>
              </w:tabs>
              <w:jc w:val="center"/>
              <w:rPr>
                <w:szCs w:val="28"/>
              </w:rPr>
            </w:pPr>
          </w:p>
          <w:p w:rsidR="00900851" w:rsidRDefault="00900851" w:rsidP="0037247B">
            <w:pPr>
              <w:tabs>
                <w:tab w:val="left" w:pos="2765"/>
              </w:tabs>
              <w:jc w:val="center"/>
              <w:rPr>
                <w:szCs w:val="28"/>
              </w:rPr>
            </w:pPr>
          </w:p>
          <w:p w:rsidR="00900851" w:rsidRPr="00D01CCD" w:rsidRDefault="00900851" w:rsidP="0037247B">
            <w:pPr>
              <w:tabs>
                <w:tab w:val="left" w:pos="2765"/>
              </w:tabs>
              <w:jc w:val="center"/>
              <w:rPr>
                <w:szCs w:val="28"/>
              </w:rPr>
            </w:pPr>
          </w:p>
        </w:tc>
        <w:tc>
          <w:tcPr>
            <w:tcW w:w="2297" w:type="dxa"/>
          </w:tcPr>
          <w:p w:rsidR="00900851" w:rsidRDefault="00900851" w:rsidP="0037247B">
            <w:pPr>
              <w:tabs>
                <w:tab w:val="left" w:pos="2765"/>
              </w:tabs>
              <w:jc w:val="right"/>
              <w:rPr>
                <w:szCs w:val="28"/>
              </w:rPr>
            </w:pPr>
          </w:p>
          <w:p w:rsidR="00900851" w:rsidRDefault="00900851" w:rsidP="0037247B">
            <w:pPr>
              <w:tabs>
                <w:tab w:val="left" w:pos="2765"/>
              </w:tabs>
              <w:jc w:val="right"/>
              <w:rPr>
                <w:szCs w:val="28"/>
              </w:rPr>
            </w:pPr>
          </w:p>
          <w:p w:rsidR="00900851" w:rsidRPr="00D01CCD" w:rsidRDefault="00900851" w:rsidP="0037247B">
            <w:pPr>
              <w:tabs>
                <w:tab w:val="left" w:pos="2765"/>
              </w:tabs>
              <w:jc w:val="right"/>
              <w:rPr>
                <w:szCs w:val="28"/>
              </w:rPr>
            </w:pPr>
            <w:r w:rsidRPr="00D01CCD">
              <w:rPr>
                <w:szCs w:val="28"/>
              </w:rPr>
              <w:t>№</w:t>
            </w:r>
          </w:p>
        </w:tc>
        <w:tc>
          <w:tcPr>
            <w:tcW w:w="1332" w:type="dxa"/>
            <w:tcBorders>
              <w:bottom w:val="single" w:sz="4" w:space="0" w:color="auto"/>
            </w:tcBorders>
          </w:tcPr>
          <w:p w:rsidR="00900851" w:rsidRDefault="00900851" w:rsidP="0037247B">
            <w:pPr>
              <w:tabs>
                <w:tab w:val="left" w:pos="2765"/>
              </w:tabs>
              <w:jc w:val="center"/>
              <w:rPr>
                <w:szCs w:val="28"/>
              </w:rPr>
            </w:pPr>
          </w:p>
          <w:p w:rsidR="00900851" w:rsidRDefault="00900851" w:rsidP="0037247B">
            <w:pPr>
              <w:tabs>
                <w:tab w:val="left" w:pos="2765"/>
              </w:tabs>
              <w:jc w:val="center"/>
              <w:rPr>
                <w:szCs w:val="28"/>
              </w:rPr>
            </w:pPr>
          </w:p>
          <w:p w:rsidR="00900851" w:rsidRPr="00D01CCD" w:rsidRDefault="00900851" w:rsidP="0037247B">
            <w:pPr>
              <w:tabs>
                <w:tab w:val="left" w:pos="2765"/>
              </w:tabs>
              <w:jc w:val="center"/>
              <w:rPr>
                <w:szCs w:val="28"/>
              </w:rPr>
            </w:pPr>
            <w:r w:rsidRPr="00D01CCD">
              <w:rPr>
                <w:szCs w:val="28"/>
              </w:rPr>
              <w:t>42</w:t>
            </w:r>
          </w:p>
        </w:tc>
      </w:tr>
      <w:tr w:rsidR="00900851" w:rsidRPr="00BD0F43" w:rsidTr="0037247B">
        <w:tblPrEx>
          <w:tblCellMar>
            <w:left w:w="70" w:type="dxa"/>
            <w:right w:w="70" w:type="dxa"/>
          </w:tblCellMar>
        </w:tblPrEx>
        <w:tc>
          <w:tcPr>
            <w:tcW w:w="9072" w:type="dxa"/>
            <w:gridSpan w:val="5"/>
          </w:tcPr>
          <w:p w:rsidR="00900851" w:rsidRDefault="00900851" w:rsidP="00072DA4">
            <w:pPr>
              <w:tabs>
                <w:tab w:val="left" w:pos="2765"/>
              </w:tabs>
              <w:spacing w:after="360"/>
              <w:jc w:val="center"/>
              <w:rPr>
                <w:szCs w:val="28"/>
              </w:rPr>
            </w:pPr>
            <w:r>
              <w:rPr>
                <w:szCs w:val="28"/>
              </w:rPr>
              <w:t>д. Ежово</w:t>
            </w:r>
          </w:p>
          <w:p w:rsidR="00900851" w:rsidRDefault="00900851" w:rsidP="00072DA4">
            <w:pPr>
              <w:tabs>
                <w:tab w:val="left" w:pos="2765"/>
              </w:tabs>
              <w:spacing w:after="360"/>
              <w:jc w:val="center"/>
              <w:rPr>
                <w:szCs w:val="28"/>
              </w:rPr>
            </w:pPr>
          </w:p>
          <w:p w:rsidR="00900851" w:rsidRDefault="00900851" w:rsidP="008E1530">
            <w:pPr>
              <w:tabs>
                <w:tab w:val="left" w:pos="2765"/>
              </w:tabs>
              <w:spacing w:after="360"/>
              <w:ind w:left="497" w:right="355"/>
              <w:jc w:val="center"/>
              <w:rPr>
                <w:b/>
                <w:szCs w:val="28"/>
              </w:rPr>
            </w:pPr>
            <w:r>
              <w:rPr>
                <w:b/>
                <w:szCs w:val="28"/>
              </w:rPr>
              <w:t xml:space="preserve">О порядке оценки и возмещения ущерба за вынужденный и незаконный снос (повреждение) зеленых насаждений на территории муниципального образования Вятское сельское поселение Омутнинского района Кировской области </w:t>
            </w:r>
          </w:p>
          <w:p w:rsidR="00900851" w:rsidRPr="00072DA4" w:rsidRDefault="00900851" w:rsidP="008E1530">
            <w:pPr>
              <w:tabs>
                <w:tab w:val="left" w:pos="2765"/>
              </w:tabs>
              <w:spacing w:after="360"/>
              <w:ind w:left="497" w:right="355"/>
              <w:jc w:val="center"/>
              <w:rPr>
                <w:b/>
                <w:szCs w:val="28"/>
              </w:rPr>
            </w:pPr>
          </w:p>
        </w:tc>
      </w:tr>
    </w:tbl>
    <w:p w:rsidR="00900851" w:rsidRDefault="00900851"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Pr>
          <w:szCs w:val="28"/>
        </w:rPr>
        <w:t xml:space="preserve"> Федеральным законом от 10.01.2002 № 7-ФЗ «Об охране окружающей среды»</w:t>
      </w:r>
      <w:r w:rsidRPr="006D3E08">
        <w:rPr>
          <w:szCs w:val="28"/>
        </w:rPr>
        <w:t>, Ус</w:t>
      </w:r>
      <w:r>
        <w:rPr>
          <w:szCs w:val="28"/>
        </w:rPr>
        <w:t xml:space="preserve">тавом Вятского сельского поселения Омутнинского района Кировской области, администрация Вятского сельского поселения Омутнинского района Кировской области </w:t>
      </w:r>
      <w:r>
        <w:rPr>
          <w:b/>
          <w:bCs/>
          <w:szCs w:val="28"/>
        </w:rPr>
        <w:t>ПОСТАНОВЛЯЕТ</w:t>
      </w:r>
      <w:r>
        <w:rPr>
          <w:szCs w:val="28"/>
        </w:rPr>
        <w:t>:</w:t>
      </w:r>
    </w:p>
    <w:p w:rsidR="00900851" w:rsidRDefault="00900851" w:rsidP="00096464">
      <w:pPr>
        <w:spacing w:line="360" w:lineRule="auto"/>
        <w:ind w:firstLine="708"/>
        <w:jc w:val="both"/>
        <w:rPr>
          <w:szCs w:val="28"/>
        </w:rPr>
      </w:pPr>
      <w:r>
        <w:rPr>
          <w:szCs w:val="28"/>
        </w:rPr>
        <w:t>1. Утвердить Порядок оценки и возмещения ущерба за вынужденный снос (повреждение) зеленых насаждений на территории</w:t>
      </w:r>
      <w:r w:rsidRPr="00FC3898">
        <w:rPr>
          <w:szCs w:val="28"/>
        </w:rPr>
        <w:t xml:space="preserve"> муниципального образования</w:t>
      </w:r>
      <w:r>
        <w:rPr>
          <w:szCs w:val="28"/>
        </w:rPr>
        <w:t xml:space="preserve"> Вятское сельское поселение Омутнинского района</w:t>
      </w:r>
      <w:r w:rsidRPr="00FC3898">
        <w:rPr>
          <w:szCs w:val="28"/>
        </w:rPr>
        <w:t xml:space="preserve"> Кировской области</w:t>
      </w:r>
      <w:r>
        <w:rPr>
          <w:szCs w:val="28"/>
        </w:rPr>
        <w:t xml:space="preserve"> согласно приложению № 1.</w:t>
      </w:r>
    </w:p>
    <w:p w:rsidR="00900851" w:rsidRDefault="00900851" w:rsidP="00096464">
      <w:pPr>
        <w:spacing w:line="360" w:lineRule="auto"/>
        <w:ind w:firstLine="708"/>
        <w:jc w:val="both"/>
        <w:rPr>
          <w:szCs w:val="28"/>
        </w:rPr>
      </w:pPr>
      <w:r>
        <w:rPr>
          <w:szCs w:val="28"/>
        </w:rPr>
        <w:t>2. Утвердить Методику</w:t>
      </w:r>
      <w:r w:rsidRPr="005A3149">
        <w:rPr>
          <w:szCs w:val="28"/>
        </w:rPr>
        <w:t xml:space="preserve"> оценки ущерба за вынужденный и незаконный снос (повреждение) зеленых насаждений на территории муниципального образования</w:t>
      </w:r>
      <w:r>
        <w:rPr>
          <w:szCs w:val="28"/>
        </w:rPr>
        <w:t xml:space="preserve"> Вятское сельское поселение Омутнинского района</w:t>
      </w:r>
      <w:r w:rsidRPr="005A3149">
        <w:rPr>
          <w:szCs w:val="28"/>
        </w:rPr>
        <w:t xml:space="preserve"> Кировской области</w:t>
      </w:r>
      <w:r>
        <w:rPr>
          <w:szCs w:val="28"/>
        </w:rPr>
        <w:t xml:space="preserve"> согласно приложению № 2.</w:t>
      </w:r>
    </w:p>
    <w:p w:rsidR="00900851" w:rsidRDefault="00900851" w:rsidP="00096464">
      <w:pPr>
        <w:spacing w:line="360" w:lineRule="auto"/>
        <w:ind w:firstLine="708"/>
        <w:jc w:val="both"/>
        <w:rPr>
          <w:szCs w:val="28"/>
        </w:rPr>
      </w:pPr>
      <w:r>
        <w:rPr>
          <w:szCs w:val="28"/>
        </w:rPr>
        <w:t xml:space="preserve">3. Настоящее постановление вступает в силу </w:t>
      </w:r>
      <w:r w:rsidRPr="00D5515C">
        <w:rPr>
          <w:bCs/>
          <w:color w:val="000000"/>
          <w:szCs w:val="28"/>
        </w:rPr>
        <w:t xml:space="preserve">с момента его </w:t>
      </w:r>
      <w:r>
        <w:rPr>
          <w:szCs w:val="28"/>
        </w:rPr>
        <w:t>официального опубликования на официальном Интернет-сайте муниципального образования Вятское сельское поселения Омутнинского района Кировской области.</w:t>
      </w:r>
    </w:p>
    <w:p w:rsidR="00900851" w:rsidRPr="00636C0F" w:rsidRDefault="00900851" w:rsidP="00EB61A9">
      <w:pPr>
        <w:ind w:left="794"/>
        <w:jc w:val="both"/>
        <w:rPr>
          <w:sz w:val="72"/>
          <w:szCs w:val="72"/>
        </w:rPr>
      </w:pPr>
    </w:p>
    <w:p w:rsidR="00900851" w:rsidRDefault="00900851" w:rsidP="00B21334">
      <w:pPr>
        <w:widowControl w:val="0"/>
        <w:jc w:val="both"/>
        <w:rPr>
          <w:szCs w:val="28"/>
        </w:rPr>
      </w:pPr>
      <w:r>
        <w:rPr>
          <w:szCs w:val="28"/>
        </w:rPr>
        <w:t>И.о.главы администрации</w:t>
      </w:r>
    </w:p>
    <w:p w:rsidR="00900851" w:rsidRPr="00B21334" w:rsidRDefault="00900851" w:rsidP="00B21334">
      <w:pPr>
        <w:widowControl w:val="0"/>
        <w:jc w:val="both"/>
        <w:rPr>
          <w:szCs w:val="28"/>
        </w:rPr>
      </w:pPr>
      <w:r>
        <w:rPr>
          <w:szCs w:val="28"/>
        </w:rPr>
        <w:t>Вятского сельского поселения                                         С.Л. Быданцева</w:t>
      </w:r>
      <w:r>
        <w:rPr>
          <w:szCs w:val="28"/>
        </w:rPr>
        <w:tab/>
      </w:r>
      <w:r>
        <w:rPr>
          <w:szCs w:val="28"/>
        </w:rPr>
        <w:tab/>
      </w:r>
      <w:r>
        <w:rPr>
          <w:szCs w:val="28"/>
        </w:rPr>
        <w:tab/>
        <w:t xml:space="preserve">      </w:t>
      </w:r>
    </w:p>
    <w:p w:rsidR="00900851" w:rsidRPr="00975478" w:rsidRDefault="00900851" w:rsidP="00B21334">
      <w:pPr>
        <w:jc w:val="both"/>
      </w:pPr>
    </w:p>
    <w:p w:rsidR="00900851" w:rsidRDefault="00900851">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79"/>
        <w:gridCol w:w="2103"/>
        <w:gridCol w:w="567"/>
        <w:gridCol w:w="1671"/>
      </w:tblGrid>
      <w:tr w:rsidR="00900851" w:rsidTr="00CC5796">
        <w:tc>
          <w:tcPr>
            <w:tcW w:w="4536" w:type="dxa"/>
            <w:tcBorders>
              <w:top w:val="nil"/>
              <w:left w:val="nil"/>
              <w:bottom w:val="nil"/>
              <w:right w:val="nil"/>
            </w:tcBorders>
          </w:tcPr>
          <w:p w:rsidR="00900851" w:rsidRDefault="00900851" w:rsidP="00CC5796">
            <w:pPr>
              <w:jc w:val="both"/>
            </w:pPr>
          </w:p>
          <w:p w:rsidR="00900851" w:rsidRDefault="00900851" w:rsidP="00CC5796">
            <w:pPr>
              <w:jc w:val="both"/>
            </w:pPr>
          </w:p>
          <w:p w:rsidR="00900851" w:rsidRDefault="00900851" w:rsidP="00CC5796">
            <w:pPr>
              <w:jc w:val="both"/>
            </w:pPr>
          </w:p>
          <w:p w:rsidR="00900851" w:rsidRDefault="00900851" w:rsidP="00CC5796">
            <w:pPr>
              <w:jc w:val="both"/>
            </w:pPr>
          </w:p>
        </w:tc>
        <w:tc>
          <w:tcPr>
            <w:tcW w:w="4820" w:type="dxa"/>
            <w:gridSpan w:val="4"/>
            <w:tcBorders>
              <w:top w:val="nil"/>
              <w:left w:val="nil"/>
              <w:bottom w:val="nil"/>
              <w:right w:val="nil"/>
            </w:tcBorders>
          </w:tcPr>
          <w:p w:rsidR="00900851" w:rsidRDefault="00900851" w:rsidP="00CC5796">
            <w:pPr>
              <w:jc w:val="both"/>
            </w:pPr>
            <w:r>
              <w:t>Приложение № 1</w:t>
            </w:r>
          </w:p>
          <w:p w:rsidR="00900851" w:rsidRDefault="00900851" w:rsidP="00CC5796">
            <w:pPr>
              <w:jc w:val="both"/>
            </w:pPr>
          </w:p>
          <w:p w:rsidR="00900851" w:rsidRDefault="00900851" w:rsidP="00CC5796">
            <w:pPr>
              <w:jc w:val="both"/>
            </w:pPr>
            <w:r>
              <w:t>УТВЕРЖДЕНО</w:t>
            </w:r>
          </w:p>
          <w:p w:rsidR="00900851" w:rsidRDefault="00900851" w:rsidP="00CC5796">
            <w:pPr>
              <w:jc w:val="both"/>
            </w:pPr>
          </w:p>
          <w:p w:rsidR="00900851" w:rsidRDefault="00900851" w:rsidP="00727C44">
            <w:r>
              <w:t>постановлением администрации муниципального образования</w:t>
            </w:r>
          </w:p>
          <w:p w:rsidR="00900851" w:rsidRDefault="00900851" w:rsidP="00727C44">
            <w:r>
              <w:t>Вятское сельское поселение</w:t>
            </w:r>
          </w:p>
          <w:p w:rsidR="00900851" w:rsidRDefault="00900851" w:rsidP="00727C44">
            <w:r>
              <w:t>Омутнинского района</w:t>
            </w:r>
          </w:p>
          <w:p w:rsidR="00900851" w:rsidRDefault="00900851" w:rsidP="00727C44">
            <w:r>
              <w:t>Кировской области</w:t>
            </w:r>
          </w:p>
        </w:tc>
      </w:tr>
      <w:tr w:rsidR="00900851" w:rsidTr="00CC5796">
        <w:tc>
          <w:tcPr>
            <w:tcW w:w="4536" w:type="dxa"/>
            <w:tcBorders>
              <w:top w:val="nil"/>
              <w:left w:val="nil"/>
              <w:bottom w:val="nil"/>
              <w:right w:val="nil"/>
            </w:tcBorders>
          </w:tcPr>
          <w:p w:rsidR="00900851" w:rsidRDefault="00900851" w:rsidP="00CC5796">
            <w:pPr>
              <w:jc w:val="both"/>
            </w:pPr>
          </w:p>
        </w:tc>
        <w:tc>
          <w:tcPr>
            <w:tcW w:w="479" w:type="dxa"/>
            <w:tcBorders>
              <w:top w:val="nil"/>
              <w:left w:val="nil"/>
              <w:bottom w:val="nil"/>
              <w:right w:val="nil"/>
            </w:tcBorders>
          </w:tcPr>
          <w:p w:rsidR="00900851" w:rsidRDefault="00900851" w:rsidP="00CC5796">
            <w:pPr>
              <w:jc w:val="both"/>
            </w:pPr>
            <w:r>
              <w:t>от</w:t>
            </w:r>
          </w:p>
        </w:tc>
        <w:tc>
          <w:tcPr>
            <w:tcW w:w="2103" w:type="dxa"/>
            <w:tcBorders>
              <w:top w:val="nil"/>
              <w:left w:val="nil"/>
              <w:right w:val="nil"/>
            </w:tcBorders>
          </w:tcPr>
          <w:p w:rsidR="00900851" w:rsidRDefault="00900851" w:rsidP="00CC5796">
            <w:pPr>
              <w:jc w:val="both"/>
            </w:pPr>
            <w:r>
              <w:t>08.08.2023г.</w:t>
            </w:r>
          </w:p>
        </w:tc>
        <w:tc>
          <w:tcPr>
            <w:tcW w:w="567" w:type="dxa"/>
            <w:tcBorders>
              <w:top w:val="nil"/>
              <w:left w:val="nil"/>
              <w:bottom w:val="nil"/>
              <w:right w:val="nil"/>
            </w:tcBorders>
          </w:tcPr>
          <w:p w:rsidR="00900851" w:rsidRDefault="00900851" w:rsidP="00CC5796">
            <w:pPr>
              <w:jc w:val="both"/>
            </w:pPr>
            <w:r>
              <w:t>№</w:t>
            </w:r>
          </w:p>
        </w:tc>
        <w:tc>
          <w:tcPr>
            <w:tcW w:w="1671" w:type="dxa"/>
            <w:tcBorders>
              <w:top w:val="nil"/>
              <w:left w:val="nil"/>
              <w:right w:val="nil"/>
            </w:tcBorders>
          </w:tcPr>
          <w:p w:rsidR="00900851" w:rsidRDefault="00900851" w:rsidP="00CC5796">
            <w:pPr>
              <w:jc w:val="both"/>
            </w:pPr>
            <w:r>
              <w:t>42</w:t>
            </w:r>
          </w:p>
        </w:tc>
      </w:tr>
    </w:tbl>
    <w:p w:rsidR="00900851" w:rsidRPr="00EB61A9" w:rsidRDefault="00900851" w:rsidP="00FC3898">
      <w:pPr>
        <w:autoSpaceDE w:val="0"/>
        <w:spacing w:line="100" w:lineRule="atLeast"/>
        <w:rPr>
          <w:b/>
          <w:sz w:val="56"/>
          <w:szCs w:val="56"/>
        </w:rPr>
      </w:pPr>
    </w:p>
    <w:p w:rsidR="00900851" w:rsidRDefault="00900851" w:rsidP="00FC3898">
      <w:pPr>
        <w:autoSpaceDE w:val="0"/>
        <w:spacing w:line="100" w:lineRule="atLeast"/>
        <w:jc w:val="center"/>
        <w:rPr>
          <w:b/>
          <w:szCs w:val="28"/>
        </w:rPr>
      </w:pPr>
      <w:r>
        <w:rPr>
          <w:b/>
          <w:szCs w:val="28"/>
        </w:rPr>
        <w:t>ПОЛОЖЕНИЕ</w:t>
      </w:r>
    </w:p>
    <w:p w:rsidR="00900851" w:rsidRDefault="00900851" w:rsidP="00BB73D6">
      <w:pPr>
        <w:autoSpaceDE w:val="0"/>
        <w:spacing w:line="100" w:lineRule="atLeast"/>
        <w:jc w:val="center"/>
        <w:rPr>
          <w:b/>
          <w:szCs w:val="28"/>
        </w:rPr>
      </w:pPr>
      <w:r>
        <w:rPr>
          <w:b/>
          <w:szCs w:val="28"/>
        </w:rPr>
        <w:t>о порядке оценки и возмещения ущерба за вынужденный и незаконный снос (повреждение) зеленых насаждений на территории муниципального образования Вятское сельское поселение Омутнинского района Кировской области</w:t>
      </w:r>
    </w:p>
    <w:p w:rsidR="00900851" w:rsidRDefault="00900851" w:rsidP="00FC3898">
      <w:pPr>
        <w:autoSpaceDE w:val="0"/>
        <w:spacing w:line="100" w:lineRule="atLeast"/>
        <w:jc w:val="center"/>
        <w:rPr>
          <w:b/>
          <w:szCs w:val="28"/>
        </w:rPr>
      </w:pPr>
    </w:p>
    <w:p w:rsidR="00900851" w:rsidRPr="003740AA" w:rsidRDefault="00900851" w:rsidP="00791C99">
      <w:pPr>
        <w:pStyle w:val="Heading1"/>
        <w:spacing w:line="360" w:lineRule="auto"/>
        <w:ind w:firstLine="708"/>
        <w:jc w:val="both"/>
      </w:pPr>
      <w:r>
        <w:t xml:space="preserve">1. </w:t>
      </w:r>
      <w:r w:rsidRPr="003740AA">
        <w:t>Порядок оценки и возмещения ущерба  за вынужденный  и незаконный снос (повреждение) зеленых  насаждений на территории муниципального образования</w:t>
      </w:r>
      <w:r>
        <w:t xml:space="preserve"> Вятское сельское поселение Омутнинского района </w:t>
      </w:r>
      <w:r w:rsidRPr="003740AA">
        <w:t>Кировской области (далее</w:t>
      </w:r>
      <w:r>
        <w:t xml:space="preserve"> - </w:t>
      </w:r>
      <w:r w:rsidRPr="003740AA">
        <w:t xml:space="preserve">Порядок) применяется при оценке и возмещении ущерба за вынужденный и незаконный снос (повреждение) зеленых насаждений на территории муниципального </w:t>
      </w:r>
      <w:r>
        <w:t>образования Вятское сельское поселение Омутнинского района</w:t>
      </w:r>
      <w:r w:rsidRPr="003740AA">
        <w:t xml:space="preserve"> Кировской области</w:t>
      </w:r>
      <w:r>
        <w:t>.</w:t>
      </w:r>
    </w:p>
    <w:p w:rsidR="00900851" w:rsidRDefault="00900851" w:rsidP="00791C99">
      <w:pPr>
        <w:pStyle w:val="Heading1"/>
        <w:spacing w:line="360" w:lineRule="auto"/>
        <w:ind w:firstLine="708"/>
        <w:jc w:val="both"/>
      </w:pPr>
      <w:r>
        <w:t xml:space="preserve">2. </w:t>
      </w:r>
      <w:r w:rsidRPr="003740AA">
        <w:t>Настоящий порядок распространяется на право</w:t>
      </w:r>
      <w:r>
        <w:t xml:space="preserve">отношения, связанные со сносом </w:t>
      </w:r>
      <w:r w:rsidRPr="003740AA">
        <w:t xml:space="preserve">(повреждением) зеленых насаждений  на земельных участках, находящихся в муниципальной  собственности </w:t>
      </w:r>
      <w:r>
        <w:t>Вятского сельского поселения</w:t>
      </w:r>
      <w:r w:rsidRPr="003740AA">
        <w:t xml:space="preserve">, и  земельных участках, государственная  собственность на которые не разграничена, расположенных в границах </w:t>
      </w:r>
      <w:r>
        <w:t xml:space="preserve">муниципального образования Вятское сельское поселение, за исключением </w:t>
      </w:r>
      <w:r w:rsidRPr="003740AA">
        <w:t>лесных насаждений, распо</w:t>
      </w:r>
      <w:r>
        <w:t xml:space="preserve">ложенных на лесных участках, а </w:t>
      </w:r>
      <w:r w:rsidRPr="003740AA">
        <w:t>та</w:t>
      </w:r>
      <w:r>
        <w:t>кже землях</w:t>
      </w:r>
      <w:r w:rsidRPr="003740AA">
        <w:t xml:space="preserve"> сельскохозяйственного назначения.</w:t>
      </w:r>
    </w:p>
    <w:p w:rsidR="00900851" w:rsidRPr="00C86C5F" w:rsidRDefault="00900851" w:rsidP="00C86C5F"/>
    <w:p w:rsidR="00900851" w:rsidRDefault="00900851" w:rsidP="00791C99">
      <w:pPr>
        <w:pStyle w:val="Heading1"/>
        <w:spacing w:line="360" w:lineRule="auto"/>
        <w:ind w:firstLine="708"/>
        <w:jc w:val="both"/>
      </w:pPr>
      <w:r w:rsidRPr="003740AA">
        <w:t>3.</w:t>
      </w:r>
      <w:r>
        <w:t xml:space="preserve"> </w:t>
      </w:r>
      <w:r w:rsidRPr="003740AA">
        <w:t>Основные понятия, используемые в настоящем Порядке</w:t>
      </w:r>
      <w:r>
        <w:t>:</w:t>
      </w:r>
    </w:p>
    <w:p w:rsidR="00900851" w:rsidRDefault="00900851" w:rsidP="008E1530">
      <w:pPr>
        <w:pStyle w:val="Heading1"/>
        <w:spacing w:line="360" w:lineRule="auto"/>
        <w:ind w:firstLine="708"/>
        <w:jc w:val="both"/>
      </w:pPr>
      <w:r>
        <w:t xml:space="preserve">- </w:t>
      </w:r>
      <w:r w:rsidRPr="003740AA">
        <w:t xml:space="preserve">вынужденный снос зеленых насаждений </w:t>
      </w:r>
      <w: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900851" w:rsidRDefault="00900851" w:rsidP="008E1530">
      <w:pPr>
        <w:pStyle w:val="Heading1"/>
        <w:spacing w:line="360" w:lineRule="auto"/>
        <w:ind w:firstLine="708"/>
        <w:jc w:val="both"/>
      </w:pPr>
      <w:r w:rsidRPr="00234A94">
        <w:t>-</w:t>
      </w:r>
      <w:r>
        <w:t xml:space="preserve"> </w:t>
      </w:r>
      <w:r w:rsidRPr="00234A94">
        <w:t xml:space="preserve">незаконный снос зеленых насаждений </w:t>
      </w:r>
      <w: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900851" w:rsidRDefault="00900851" w:rsidP="008E1530">
      <w:pPr>
        <w:pStyle w:val="Heading1"/>
        <w:spacing w:line="360" w:lineRule="auto"/>
        <w:ind w:firstLine="708"/>
        <w:jc w:val="both"/>
      </w:pPr>
      <w:r w:rsidRPr="00234A94">
        <w:t>-</w:t>
      </w:r>
      <w:r>
        <w:t xml:space="preserve"> </w:t>
      </w:r>
      <w:r w:rsidRPr="00234A94">
        <w:t xml:space="preserve">экзоты </w:t>
      </w:r>
      <w:r>
        <w:t>–</w:t>
      </w:r>
      <w:r w:rsidRPr="00234A94">
        <w:t xml:space="preserve"> зеленые насаждения, ввезенные из стран (территорий) с климатом, резко отличным от климата Кировской области;</w:t>
      </w:r>
    </w:p>
    <w:p w:rsidR="00900851" w:rsidRDefault="00900851" w:rsidP="008E1530">
      <w:pPr>
        <w:pStyle w:val="Heading1"/>
        <w:spacing w:line="360" w:lineRule="auto"/>
        <w:ind w:firstLine="708"/>
        <w:jc w:val="both"/>
      </w:pPr>
      <w:r w:rsidRPr="00234A94">
        <w:t>-</w:t>
      </w:r>
      <w:r>
        <w:t xml:space="preserve"> </w:t>
      </w:r>
      <w:r w:rsidRPr="00234A94">
        <w:t xml:space="preserve">лесопарк </w:t>
      </w:r>
      <w:r>
        <w:t>–</w:t>
      </w:r>
      <w:r w:rsidRPr="00234A94">
        <w:t xml:space="preserve"> благоустроенная лесная территория, предна</w:t>
      </w:r>
      <w:r>
        <w:t>значенная для отдыха населения;</w:t>
      </w:r>
    </w:p>
    <w:p w:rsidR="00900851" w:rsidRDefault="00900851" w:rsidP="008E1530">
      <w:pPr>
        <w:pStyle w:val="Heading1"/>
        <w:spacing w:line="360" w:lineRule="auto"/>
        <w:ind w:firstLine="708"/>
        <w:jc w:val="both"/>
      </w:pPr>
      <w:r w:rsidRPr="00234A94">
        <w:t>-</w:t>
      </w:r>
      <w:r>
        <w:t xml:space="preserve"> </w:t>
      </w:r>
      <w:r w:rsidRPr="00234A94">
        <w:t xml:space="preserve">зеленые насаждения </w:t>
      </w:r>
      <w:r>
        <w:t>–</w:t>
      </w:r>
      <w:r w:rsidRPr="00234A94">
        <w:t xml:space="preserve"> совокупность древесных, кустарниковых и травянистых растений на определенной территории;</w:t>
      </w:r>
    </w:p>
    <w:p w:rsidR="00900851" w:rsidRDefault="00900851" w:rsidP="008E1530">
      <w:pPr>
        <w:pStyle w:val="Heading1"/>
        <w:spacing w:line="360" w:lineRule="auto"/>
        <w:ind w:firstLine="708"/>
        <w:jc w:val="both"/>
      </w:pPr>
      <w:r w:rsidRPr="00234A94">
        <w:t>-</w:t>
      </w:r>
      <w:r>
        <w:t xml:space="preserve"> </w:t>
      </w:r>
      <w:r w:rsidRPr="00234A94">
        <w:t>обрезка древесно-кустарниковой растительности:</w:t>
      </w:r>
    </w:p>
    <w:p w:rsidR="00900851" w:rsidRDefault="00900851" w:rsidP="008E1530">
      <w:pPr>
        <w:pStyle w:val="Heading1"/>
        <w:spacing w:line="360" w:lineRule="auto"/>
        <w:ind w:firstLine="708"/>
        <w:jc w:val="both"/>
      </w:pPr>
      <w:r w:rsidRPr="00234A94">
        <w:t>-</w:t>
      </w:r>
      <w:r>
        <w:t xml:space="preserve"> </w:t>
      </w:r>
      <w:r w:rsidRPr="00234A94">
        <w:t xml:space="preserve">санитарная обрезка </w:t>
      </w:r>
      <w:r>
        <w:t>–</w:t>
      </w:r>
      <w:r w:rsidRPr="00234A94">
        <w:t xml:space="preserve"> обрезка больных, поломанных, засохших ветвей;</w:t>
      </w:r>
    </w:p>
    <w:p w:rsidR="00900851" w:rsidRDefault="00900851" w:rsidP="008E1530">
      <w:pPr>
        <w:pStyle w:val="Heading1"/>
        <w:spacing w:line="360" w:lineRule="auto"/>
        <w:ind w:firstLine="708"/>
        <w:jc w:val="both"/>
      </w:pPr>
      <w:r w:rsidRPr="00234A94">
        <w:t>-</w:t>
      </w:r>
      <w:r>
        <w:t xml:space="preserve"> омолаживающая обрезка –</w:t>
      </w:r>
      <w:r w:rsidRPr="00234A94">
        <w:t xml:space="preserve"> глубокая обрезка ветвей до их базальной части, стимулирующая образование молодых побегов, создающих новую крону;</w:t>
      </w:r>
    </w:p>
    <w:p w:rsidR="00900851" w:rsidRDefault="00900851" w:rsidP="008E1530">
      <w:pPr>
        <w:pStyle w:val="Heading1"/>
        <w:spacing w:line="360" w:lineRule="auto"/>
        <w:ind w:firstLine="708"/>
        <w:jc w:val="both"/>
      </w:pPr>
      <w:r w:rsidRPr="00234A94">
        <w:t>-</w:t>
      </w:r>
      <w:r>
        <w:t xml:space="preserve"> формовочная обрезка –</w:t>
      </w:r>
      <w:r w:rsidRPr="00234A94">
        <w:t xml:space="preserve"> обрезка кроны с целью придания растению определенного габитуса, ему не свойственного;</w:t>
      </w:r>
    </w:p>
    <w:p w:rsidR="00900851" w:rsidRDefault="00900851" w:rsidP="008E1530">
      <w:pPr>
        <w:pStyle w:val="Heading1"/>
        <w:spacing w:line="360" w:lineRule="auto"/>
        <w:ind w:firstLine="708"/>
        <w:jc w:val="both"/>
      </w:pPr>
      <w:r w:rsidRPr="00234A94">
        <w:t>-</w:t>
      </w:r>
      <w:r>
        <w:t xml:space="preserve"> содержание зеленых насаждений –</w:t>
      </w:r>
      <w:r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900851" w:rsidRDefault="00900851" w:rsidP="008E1530">
      <w:pPr>
        <w:pStyle w:val="Heading1"/>
        <w:spacing w:line="360" w:lineRule="auto"/>
        <w:ind w:firstLine="708"/>
        <w:jc w:val="both"/>
      </w:pPr>
      <w:r w:rsidRPr="00234A94">
        <w:t>-</w:t>
      </w:r>
      <w:r>
        <w:t xml:space="preserve"> </w:t>
      </w:r>
      <w:r w:rsidRPr="00234A94">
        <w:t>повреждение з</w:t>
      </w:r>
      <w:r>
        <w:t>еленых насаждений –</w:t>
      </w:r>
      <w:r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
    <w:p w:rsidR="00900851" w:rsidRDefault="00900851" w:rsidP="008E1530">
      <w:pPr>
        <w:pStyle w:val="Heading1"/>
        <w:spacing w:line="360" w:lineRule="auto"/>
        <w:ind w:firstLine="708"/>
        <w:jc w:val="both"/>
      </w:pPr>
      <w:r w:rsidRPr="00234A94">
        <w:t>-</w:t>
      </w:r>
      <w:r>
        <w:t xml:space="preserve"> </w:t>
      </w:r>
      <w:r w:rsidRPr="00234A94">
        <w:t xml:space="preserve">уничтожение зеленых насаждений </w:t>
      </w:r>
      <w:r>
        <w:t>–</w:t>
      </w:r>
      <w:r w:rsidRPr="00234A94">
        <w:t xml:space="preserve"> вырубка (снос), повреждение или выкапывание зеленых насаждений, которое повлекло прекращение их роста, гибель или утрат</w:t>
      </w:r>
      <w:r>
        <w:t>у в качестве элемента ландшафта.</w:t>
      </w:r>
    </w:p>
    <w:p w:rsidR="00900851" w:rsidRDefault="00900851" w:rsidP="008E1530">
      <w:pPr>
        <w:pStyle w:val="Heading1"/>
        <w:spacing w:line="360" w:lineRule="auto"/>
        <w:ind w:firstLine="708"/>
        <w:jc w:val="both"/>
      </w:pPr>
      <w:r>
        <w:t>5.</w:t>
      </w:r>
      <w:r w:rsidRPr="00234A94">
        <w:t>Основаниями для вынужденного сноса (повреждения) зеленых насаждений являются:</w:t>
      </w:r>
    </w:p>
    <w:p w:rsidR="00900851" w:rsidRDefault="00900851" w:rsidP="008E1530">
      <w:pPr>
        <w:pStyle w:val="Heading1"/>
        <w:spacing w:line="360" w:lineRule="auto"/>
        <w:ind w:firstLine="708"/>
        <w:jc w:val="both"/>
      </w:pPr>
      <w:r>
        <w:t>5</w:t>
      </w:r>
      <w:r w:rsidRPr="00234A94">
        <w:t>.1. Осуществление строительства, реконструкции, капитального ремонта на территориях, занятых зелеными насаждениями.</w:t>
      </w:r>
    </w:p>
    <w:p w:rsidR="00900851" w:rsidRDefault="00900851" w:rsidP="008E1530">
      <w:pPr>
        <w:pStyle w:val="Heading1"/>
        <w:spacing w:line="360" w:lineRule="auto"/>
        <w:ind w:firstLine="708"/>
        <w:jc w:val="both"/>
      </w:pPr>
      <w:r>
        <w:t>5</w:t>
      </w:r>
      <w:r w:rsidRPr="00234A94">
        <w:t>.2.</w:t>
      </w:r>
      <w:r>
        <w:t xml:space="preserve"> </w:t>
      </w:r>
      <w:r w:rsidRPr="00234A94">
        <w:t>Проведение работ по благоустройству территории, в пределах которой произрастают зеленые насаждения.</w:t>
      </w:r>
    </w:p>
    <w:p w:rsidR="00900851" w:rsidRDefault="00900851" w:rsidP="008E1530">
      <w:pPr>
        <w:pStyle w:val="Heading1"/>
        <w:spacing w:line="360" w:lineRule="auto"/>
        <w:ind w:firstLine="708"/>
        <w:jc w:val="both"/>
      </w:pPr>
      <w:r>
        <w:t>5</w:t>
      </w:r>
      <w:r w:rsidRPr="00234A94">
        <w:t>.3.</w:t>
      </w:r>
      <w:r>
        <w:t xml:space="preserve"> </w:t>
      </w:r>
      <w:r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900851" w:rsidRDefault="00900851" w:rsidP="008E1530">
      <w:pPr>
        <w:pStyle w:val="Heading1"/>
        <w:spacing w:line="360" w:lineRule="auto"/>
        <w:ind w:firstLine="708"/>
        <w:jc w:val="both"/>
      </w:pPr>
      <w:r>
        <w:t>5</w:t>
      </w:r>
      <w:r w:rsidRPr="00234A94">
        <w:t>.4.</w:t>
      </w:r>
      <w:r>
        <w:t xml:space="preserve"> </w:t>
      </w:r>
      <w:r w:rsidRPr="00234A94">
        <w:t>Подлежащие санитарной вырубке зеленые насаждения (больные, сухостойные и т.п.).</w:t>
      </w:r>
    </w:p>
    <w:p w:rsidR="00900851" w:rsidRDefault="00900851" w:rsidP="008E1530">
      <w:pPr>
        <w:pStyle w:val="Heading1"/>
        <w:spacing w:line="360" w:lineRule="auto"/>
        <w:ind w:firstLine="708"/>
        <w:jc w:val="both"/>
      </w:pPr>
      <w:r>
        <w:t xml:space="preserve">5.5. </w:t>
      </w:r>
      <w:r w:rsidRPr="00234A94">
        <w:t>Заключение Управления Роспотребнадзора по Кировской области (в целях восстановления светового режима).</w:t>
      </w:r>
    </w:p>
    <w:p w:rsidR="00900851" w:rsidRDefault="00900851" w:rsidP="008E1530">
      <w:pPr>
        <w:pStyle w:val="Heading1"/>
        <w:spacing w:line="360" w:lineRule="auto"/>
        <w:ind w:firstLine="708"/>
        <w:jc w:val="both"/>
      </w:pPr>
      <w:r>
        <w:t>6</w:t>
      </w:r>
      <w:r w:rsidRPr="00234A94">
        <w:t>.</w:t>
      </w:r>
      <w:r>
        <w:t xml:space="preserve"> </w:t>
      </w:r>
      <w:r w:rsidRPr="00234A94">
        <w:t>Обследование и оценка зеленых насаждений, подлежащих вынужденному сносу (повреждению) и (или) обрезке, производится комиссией по оценке зеленых насаждений (далее –</w:t>
      </w:r>
      <w:r>
        <w:t xml:space="preserve"> </w:t>
      </w:r>
      <w:r w:rsidRPr="00234A94">
        <w:t>комиссия</w:t>
      </w:r>
      <w:r>
        <w:t xml:space="preserve"> муниципального образования</w:t>
      </w:r>
      <w:r w:rsidRPr="00234A94">
        <w:t>).</w:t>
      </w:r>
    </w:p>
    <w:p w:rsidR="00900851" w:rsidRDefault="00900851" w:rsidP="008E1530">
      <w:pPr>
        <w:pStyle w:val="Heading1"/>
        <w:spacing w:line="360" w:lineRule="auto"/>
        <w:ind w:firstLine="708"/>
        <w:jc w:val="both"/>
      </w:pPr>
      <w:r w:rsidRPr="00234A94">
        <w:t>По результату обследования и оценки зеленых насаждений, подлежащих вынужденному сносу, комиссия</w:t>
      </w:r>
      <w:r>
        <w:t xml:space="preserve"> муниципального образования </w:t>
      </w:r>
      <w:r w:rsidRPr="00234A94">
        <w:t xml:space="preserve"> выдает заинтересованному лицу предписание для оплаты компенсационной стоимости за причиненный ущерб. </w:t>
      </w:r>
    </w:p>
    <w:p w:rsidR="00900851" w:rsidRDefault="00900851" w:rsidP="00791C99">
      <w:pPr>
        <w:pStyle w:val="Heading1"/>
        <w:spacing w:line="360" w:lineRule="auto"/>
        <w:ind w:firstLine="708"/>
        <w:jc w:val="both"/>
      </w:pPr>
      <w:r w:rsidRPr="00234A94">
        <w:t>Срок действия разрешения – 6 месяцев.</w:t>
      </w:r>
    </w:p>
    <w:p w:rsidR="00900851" w:rsidRDefault="00900851" w:rsidP="00791C99">
      <w:pPr>
        <w:pStyle w:val="Heading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t xml:space="preserve"> муниципального образования</w:t>
      </w:r>
      <w:r w:rsidRPr="00234A94">
        <w:t>.</w:t>
      </w:r>
    </w:p>
    <w:p w:rsidR="00900851" w:rsidRDefault="00900851" w:rsidP="00791C99">
      <w:pPr>
        <w:pStyle w:val="Heading1"/>
        <w:spacing w:line="360" w:lineRule="auto"/>
        <w:ind w:firstLine="708"/>
        <w:jc w:val="both"/>
      </w:pPr>
      <w:r>
        <w:t xml:space="preserve">7. </w:t>
      </w:r>
      <w:r w:rsidRPr="00234A94">
        <w:t xml:space="preserve">Снос зеленых насаждений производится после получения от комиссии </w:t>
      </w:r>
      <w:r>
        <w:t xml:space="preserve">муниципального образования </w:t>
      </w:r>
      <w:r w:rsidRPr="00234A94">
        <w:t>разрешения на строительство или производство земляных работ, уплаты компенсационной стоимости за причиненный ущерб.</w:t>
      </w:r>
    </w:p>
    <w:p w:rsidR="00900851" w:rsidRDefault="00900851" w:rsidP="00791C99">
      <w:pPr>
        <w:pStyle w:val="Heading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t>муниципального образования</w:t>
      </w:r>
      <w:r w:rsidRPr="00234A94">
        <w:t xml:space="preserve"> предписания и разрешения на обрезку зеленых насаждений с указанием агротехнических сроков ее проведения.</w:t>
      </w:r>
    </w:p>
    <w:p w:rsidR="00900851" w:rsidRDefault="00900851" w:rsidP="00791C99">
      <w:pPr>
        <w:pStyle w:val="Heading1"/>
        <w:spacing w:line="360" w:lineRule="auto"/>
        <w:ind w:firstLine="708"/>
        <w:jc w:val="both"/>
      </w:pPr>
      <w:r>
        <w:t xml:space="preserve">8. </w:t>
      </w:r>
      <w:r w:rsidRPr="00234A94">
        <w:t>Целесообразность, возможность и место пересадки зеленых насаждений, попадающих п</w:t>
      </w:r>
      <w:r>
        <w:t xml:space="preserve">од снос, определяются комиссией муниципального образования </w:t>
      </w:r>
      <w:r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900851" w:rsidRDefault="00900851" w:rsidP="00791C99">
      <w:pPr>
        <w:pStyle w:val="Heading1"/>
        <w:spacing w:line="360" w:lineRule="auto"/>
        <w:ind w:firstLine="708"/>
        <w:jc w:val="both"/>
      </w:pPr>
      <w:r>
        <w:t xml:space="preserve">9.   </w:t>
      </w:r>
      <w:r w:rsidRPr="00234A94">
        <w:t>Компенсационная стоимость за причиненный ущерб не взимается:</w:t>
      </w:r>
    </w:p>
    <w:p w:rsidR="00900851" w:rsidRDefault="00900851" w:rsidP="00791C99">
      <w:pPr>
        <w:pStyle w:val="Heading1"/>
        <w:spacing w:line="360" w:lineRule="auto"/>
        <w:ind w:firstLine="708"/>
        <w:jc w:val="both"/>
      </w:pPr>
      <w:r w:rsidRPr="00234A94">
        <w:t>-</w:t>
      </w:r>
      <w:r>
        <w:t xml:space="preserve"> </w:t>
      </w:r>
      <w:r w:rsidRPr="00234A94">
        <w:t>при проведении работ за с</w:t>
      </w:r>
      <w:r>
        <w:t>чет средств бюджета муниципального образования</w:t>
      </w:r>
      <w:r w:rsidRPr="00234A94">
        <w:t>;</w:t>
      </w:r>
    </w:p>
    <w:p w:rsidR="00900851" w:rsidRDefault="00900851" w:rsidP="00791C99">
      <w:pPr>
        <w:pStyle w:val="Heading1"/>
        <w:spacing w:line="360" w:lineRule="auto"/>
        <w:ind w:firstLine="708"/>
        <w:jc w:val="both"/>
      </w:pPr>
      <w:r w:rsidRPr="00234A94">
        <w:t>-</w:t>
      </w:r>
      <w:r>
        <w:t xml:space="preserve"> </w:t>
      </w:r>
      <w:r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900851" w:rsidRDefault="00900851" w:rsidP="00791C99">
      <w:pPr>
        <w:pStyle w:val="Heading1"/>
        <w:spacing w:line="360" w:lineRule="auto"/>
        <w:ind w:firstLine="708"/>
        <w:jc w:val="both"/>
      </w:pPr>
      <w:r w:rsidRPr="00234A94">
        <w:t>-</w:t>
      </w:r>
      <w:r>
        <w:t xml:space="preserve"> </w:t>
      </w:r>
      <w:r w:rsidRPr="00234A94">
        <w:t>при пересадке зеленых насаждений;</w:t>
      </w:r>
    </w:p>
    <w:p w:rsidR="00900851" w:rsidRDefault="00900851" w:rsidP="00791C99">
      <w:pPr>
        <w:pStyle w:val="Heading1"/>
        <w:spacing w:line="360" w:lineRule="auto"/>
        <w:ind w:firstLine="708"/>
        <w:jc w:val="both"/>
      </w:pPr>
      <w:r w:rsidRPr="00234A94">
        <w:t>-</w:t>
      </w:r>
      <w:r>
        <w:t xml:space="preserve"> </w:t>
      </w:r>
      <w:r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900851" w:rsidRDefault="00900851" w:rsidP="00791C99">
      <w:pPr>
        <w:pStyle w:val="Heading1"/>
        <w:spacing w:line="360" w:lineRule="auto"/>
        <w:ind w:firstLine="708"/>
        <w:jc w:val="both"/>
      </w:pPr>
      <w:r w:rsidRPr="00234A94">
        <w:t>-</w:t>
      </w:r>
      <w:r>
        <w:t xml:space="preserve"> </w:t>
      </w:r>
      <w:r w:rsidRPr="00234A94">
        <w:t>при невозможности обеспечения нормальной видимости технических</w:t>
      </w:r>
      <w:r w:rsidRPr="003740AA">
        <w:t xml:space="preserve"> средств регулирования дорожного движения, безопасности движения транспорта и пешеходов;</w:t>
      </w:r>
    </w:p>
    <w:p w:rsidR="00900851" w:rsidRDefault="00900851" w:rsidP="00791C99">
      <w:pPr>
        <w:pStyle w:val="Heading1"/>
        <w:spacing w:line="360" w:lineRule="auto"/>
        <w:ind w:firstLine="708"/>
        <w:jc w:val="both"/>
      </w:pPr>
      <w:r>
        <w:t xml:space="preserve">- </w:t>
      </w:r>
      <w:r w:rsidRPr="003740AA">
        <w:t>при разрушении корневой системой деревьев фундаментов зданий, асфальтовых покрытий тротуаров и проезжей части дорог.</w:t>
      </w:r>
    </w:p>
    <w:p w:rsidR="00900851" w:rsidRDefault="00900851" w:rsidP="00791C99">
      <w:pPr>
        <w:pStyle w:val="Heading1"/>
        <w:spacing w:line="360" w:lineRule="auto"/>
        <w:ind w:firstLine="708"/>
        <w:jc w:val="both"/>
      </w:pPr>
      <w:r>
        <w:t xml:space="preserve">10.   </w:t>
      </w:r>
      <w:r w:rsidRPr="003740AA">
        <w:t>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900851" w:rsidRDefault="00900851" w:rsidP="00791C99">
      <w:pPr>
        <w:pStyle w:val="Heading1"/>
        <w:spacing w:line="360" w:lineRule="auto"/>
        <w:ind w:firstLine="708"/>
        <w:jc w:val="both"/>
      </w:pPr>
      <w:r w:rsidRPr="003740AA">
        <w:t>В случае принятия решения о дальнейшем использовании срубленной древесины (упавших деревь</w:t>
      </w:r>
      <w:r>
        <w:t>ев) администрацией муниципального образования</w:t>
      </w:r>
      <w:r w:rsidRPr="003740AA">
        <w:t xml:space="preserve"> принимаются меры к ее использованию для муниципальных нужд.</w:t>
      </w:r>
    </w:p>
    <w:p w:rsidR="00900851" w:rsidRDefault="00900851" w:rsidP="00791C99">
      <w:pPr>
        <w:pStyle w:val="Heading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900851" w:rsidRDefault="00900851" w:rsidP="00791C99">
      <w:pPr>
        <w:pStyle w:val="Heading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900851" w:rsidRDefault="00900851" w:rsidP="00791C99">
      <w:pPr>
        <w:pStyle w:val="Heading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900851" w:rsidRDefault="00900851" w:rsidP="00791C99">
      <w:pPr>
        <w:pStyle w:val="Heading1"/>
        <w:spacing w:line="360" w:lineRule="auto"/>
        <w:ind w:firstLine="708"/>
        <w:jc w:val="both"/>
      </w:pPr>
      <w:r w:rsidRPr="003740AA">
        <w:t>11</w:t>
      </w:r>
      <w: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900851" w:rsidRDefault="00900851" w:rsidP="00791C99">
      <w:pPr>
        <w:pStyle w:val="Heading1"/>
        <w:spacing w:line="360" w:lineRule="auto"/>
        <w:ind w:firstLine="708"/>
        <w:jc w:val="both"/>
      </w:pPr>
      <w:r w:rsidRPr="003740AA">
        <w:t>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900851" w:rsidRDefault="00900851" w:rsidP="00791C99">
      <w:pPr>
        <w:pStyle w:val="Heading1"/>
        <w:spacing w:line="360" w:lineRule="auto"/>
        <w:ind w:firstLine="708"/>
        <w:jc w:val="both"/>
      </w:pPr>
      <w:r w:rsidRPr="003740AA">
        <w:t>12</w:t>
      </w:r>
      <w: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t xml:space="preserve">ененных территорий совместно с </w:t>
      </w:r>
      <w:r w:rsidRPr="003740AA">
        <w:t xml:space="preserve">комиссией </w:t>
      </w:r>
      <w:r>
        <w:t xml:space="preserve">муниципального образования </w:t>
      </w:r>
      <w:r w:rsidRPr="003740AA">
        <w:t>по оценке зеленых насаждений.</w:t>
      </w:r>
    </w:p>
    <w:p w:rsidR="00900851" w:rsidRDefault="00900851" w:rsidP="00791C99">
      <w:pPr>
        <w:pStyle w:val="Heading1"/>
        <w:spacing w:line="360" w:lineRule="auto"/>
        <w:ind w:firstLine="708"/>
        <w:jc w:val="both"/>
      </w:pPr>
      <w:r w:rsidRPr="003740AA">
        <w:t>13</w:t>
      </w:r>
      <w:r>
        <w:t xml:space="preserve">.   </w:t>
      </w:r>
      <w:r w:rsidRPr="003740AA">
        <w:t xml:space="preserve">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w:t>
      </w:r>
      <w:r>
        <w:t xml:space="preserve">Вятское сельское поселение Омутнинского района </w:t>
      </w:r>
      <w:r w:rsidRPr="003740AA">
        <w:t>Кировской области.</w:t>
      </w:r>
    </w:p>
    <w:p w:rsidR="00900851" w:rsidRDefault="00900851" w:rsidP="00791C99">
      <w:pPr>
        <w:pStyle w:val="Heading1"/>
        <w:spacing w:line="360" w:lineRule="auto"/>
        <w:ind w:firstLine="708"/>
        <w:jc w:val="both"/>
      </w:pPr>
      <w:r w:rsidRPr="003740AA">
        <w:t>14</w:t>
      </w:r>
      <w:r>
        <w:t xml:space="preserve">. </w:t>
      </w:r>
      <w:r w:rsidRPr="003740AA">
        <w:t xml:space="preserve">Лица, виновные в незаконном сносе (повреждении) объектов зеленого хозяйства </w:t>
      </w:r>
      <w:r>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900851" w:rsidRDefault="00900851" w:rsidP="00791C99">
      <w:pPr>
        <w:pStyle w:val="Heading1"/>
        <w:spacing w:line="360" w:lineRule="auto"/>
        <w:ind w:firstLine="708"/>
        <w:jc w:val="both"/>
      </w:pPr>
      <w:r w:rsidRPr="003740AA">
        <w:t>15</w:t>
      </w:r>
      <w: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7" w:history="1">
        <w:r>
          <w:t xml:space="preserve">Законе Кировской области </w:t>
        </w:r>
        <w:r>
          <w:rPr>
            <w:szCs w:val="28"/>
          </w:rPr>
          <w:t>«</w:t>
        </w:r>
        <w:r w:rsidRPr="006B2B45">
          <w:t>Об административной ответственности в Кировской области</w:t>
        </w:r>
      </w:hyperlink>
      <w:r>
        <w:t>»</w:t>
      </w:r>
      <w:r w:rsidRPr="006B2B45">
        <w:t>, составляется протокол об административном правонарушении в соответствии со ст</w:t>
      </w:r>
      <w:r>
        <w:t>атьей</w:t>
      </w:r>
      <w:r w:rsidRPr="006B2B45">
        <w:t xml:space="preserve"> 28.5 </w:t>
      </w:r>
      <w:hyperlink r:id="rId8" w:history="1">
        <w:r w:rsidRPr="006B2B45">
          <w:t>КоАП РФ</w:t>
        </w:r>
      </w:hyperlink>
      <w:r w:rsidRPr="006B2B45">
        <w:t>.</w:t>
      </w:r>
    </w:p>
    <w:p w:rsidR="00900851" w:rsidRDefault="00900851" w:rsidP="00791C99">
      <w:pPr>
        <w:pStyle w:val="Heading1"/>
        <w:spacing w:line="360" w:lineRule="auto"/>
        <w:ind w:firstLine="708"/>
        <w:jc w:val="both"/>
        <w:rPr>
          <w:color w:val="3451A0"/>
          <w:u w:val="single"/>
        </w:rPr>
      </w:pPr>
      <w:r>
        <w:t>К</w:t>
      </w:r>
      <w:r w:rsidRPr="006B2B45">
        <w:t xml:space="preserve">омиссия </w:t>
      </w:r>
      <w:r>
        <w:t>муниципального образования</w:t>
      </w:r>
      <w:r w:rsidRPr="006B2B45">
        <w:t xml:space="preserve"> осуществляет обследование (осмотр) места </w:t>
      </w:r>
      <w:r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Pr="003740AA">
        <w:rPr>
          <w:color w:val="3451A0"/>
          <w:u w:val="single"/>
        </w:rPr>
        <w:t>.</w:t>
      </w:r>
    </w:p>
    <w:p w:rsidR="00900851" w:rsidRDefault="00900851" w:rsidP="00791C99">
      <w:pPr>
        <w:pStyle w:val="Heading1"/>
        <w:spacing w:line="360" w:lineRule="auto"/>
        <w:ind w:firstLine="708"/>
        <w:jc w:val="both"/>
      </w:pPr>
      <w:r w:rsidRPr="003740AA">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w:t>
      </w:r>
      <w:r>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900851" w:rsidRDefault="00900851" w:rsidP="00791C99">
      <w:pPr>
        <w:pStyle w:val="Heading1"/>
        <w:spacing w:line="360" w:lineRule="auto"/>
        <w:ind w:firstLine="708"/>
        <w:jc w:val="both"/>
      </w:pPr>
      <w:r>
        <w:t xml:space="preserve"> </w:t>
      </w:r>
      <w:r w:rsidRPr="003740AA">
        <w:t xml:space="preserve">После вступления в законную силу постановления о привлечении лица к административной ответственности </w:t>
      </w:r>
      <w:r>
        <w:t xml:space="preserve">администрация муниципального образования </w:t>
      </w:r>
      <w:r w:rsidRPr="003740AA">
        <w:t>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900851" w:rsidRDefault="00900851" w:rsidP="00791C99">
      <w:pPr>
        <w:pStyle w:val="Heading1"/>
        <w:spacing w:line="360" w:lineRule="auto"/>
        <w:ind w:firstLine="708"/>
        <w:jc w:val="both"/>
      </w:pPr>
      <w:r w:rsidRPr="003740AA">
        <w:t xml:space="preserve">В случае возбуждения уголовного дела гражданский </w:t>
      </w:r>
      <w:r>
        <w:t xml:space="preserve">иск </w:t>
      </w:r>
      <w:r w:rsidRPr="003740AA">
        <w:t>предъявляется в порядке, предусмотренном уголовно-процессуальным законодательством.</w:t>
      </w:r>
    </w:p>
    <w:p w:rsidR="00900851" w:rsidRPr="00D4189E" w:rsidRDefault="00900851" w:rsidP="00D4189E">
      <w:pPr>
        <w:jc w:val="center"/>
      </w:pPr>
      <w:r>
        <w:t>___________</w:t>
      </w:r>
    </w:p>
    <w:p w:rsidR="00900851" w:rsidRDefault="00900851" w:rsidP="005A3149"/>
    <w:p w:rsidR="00900851" w:rsidRDefault="00900851" w:rsidP="005A3149"/>
    <w:p w:rsidR="00900851" w:rsidRDefault="00900851" w:rsidP="005A3149"/>
    <w:p w:rsidR="00900851" w:rsidRDefault="00900851" w:rsidP="005A3149"/>
    <w:p w:rsidR="00900851" w:rsidRDefault="00900851" w:rsidP="005A3149">
      <w:pPr>
        <w:sectPr w:rsidR="00900851" w:rsidSect="00EB61A9">
          <w:pgSz w:w="11906" w:h="16838"/>
          <w:pgMar w:top="1134" w:right="850" w:bottom="1134" w:left="1701" w:header="709" w:footer="709" w:gutter="0"/>
          <w:cols w:space="708"/>
          <w:titlePg/>
          <w:docGrid w:linePitch="381"/>
        </w:sect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79"/>
        <w:gridCol w:w="2103"/>
        <w:gridCol w:w="567"/>
        <w:gridCol w:w="1671"/>
      </w:tblGrid>
      <w:tr w:rsidR="00900851" w:rsidTr="00CC5796">
        <w:tc>
          <w:tcPr>
            <w:tcW w:w="4536" w:type="dxa"/>
            <w:tcBorders>
              <w:top w:val="nil"/>
              <w:left w:val="nil"/>
              <w:bottom w:val="nil"/>
              <w:right w:val="nil"/>
            </w:tcBorders>
          </w:tcPr>
          <w:p w:rsidR="00900851" w:rsidRDefault="00900851" w:rsidP="00CC5796">
            <w:pPr>
              <w:jc w:val="both"/>
            </w:pPr>
          </w:p>
          <w:p w:rsidR="00900851" w:rsidRDefault="00900851" w:rsidP="00CC5796">
            <w:pPr>
              <w:jc w:val="both"/>
            </w:pPr>
          </w:p>
          <w:p w:rsidR="00900851" w:rsidRDefault="00900851" w:rsidP="00CC5796">
            <w:pPr>
              <w:jc w:val="both"/>
            </w:pPr>
          </w:p>
          <w:p w:rsidR="00900851" w:rsidRDefault="00900851" w:rsidP="00CC5796">
            <w:pPr>
              <w:jc w:val="both"/>
            </w:pPr>
          </w:p>
        </w:tc>
        <w:tc>
          <w:tcPr>
            <w:tcW w:w="4820" w:type="dxa"/>
            <w:gridSpan w:val="4"/>
            <w:tcBorders>
              <w:top w:val="nil"/>
              <w:left w:val="nil"/>
              <w:bottom w:val="nil"/>
              <w:right w:val="nil"/>
            </w:tcBorders>
          </w:tcPr>
          <w:p w:rsidR="00900851" w:rsidRDefault="00900851" w:rsidP="00CC5796">
            <w:pPr>
              <w:jc w:val="both"/>
            </w:pPr>
            <w:r>
              <w:t>Приложение № 2</w:t>
            </w:r>
          </w:p>
          <w:p w:rsidR="00900851" w:rsidRDefault="00900851" w:rsidP="00CC5796">
            <w:pPr>
              <w:jc w:val="both"/>
            </w:pPr>
          </w:p>
          <w:p w:rsidR="00900851" w:rsidRDefault="00900851" w:rsidP="00CC5796">
            <w:pPr>
              <w:jc w:val="both"/>
            </w:pPr>
            <w:r>
              <w:t>УТВЕРЖДЕНА</w:t>
            </w:r>
          </w:p>
          <w:p w:rsidR="00900851" w:rsidRDefault="00900851" w:rsidP="00CC5796">
            <w:pPr>
              <w:jc w:val="both"/>
            </w:pPr>
          </w:p>
          <w:p w:rsidR="00900851" w:rsidRDefault="00900851" w:rsidP="00D24243">
            <w:r>
              <w:t>постановлением администрации муниципального образования</w:t>
            </w:r>
          </w:p>
          <w:p w:rsidR="00900851" w:rsidRDefault="00900851" w:rsidP="00D24243">
            <w:r>
              <w:t xml:space="preserve"> Вятское сельское поселение Омутнинского района </w:t>
            </w:r>
          </w:p>
          <w:p w:rsidR="00900851" w:rsidRDefault="00900851" w:rsidP="00D24243">
            <w:r>
              <w:t>Кировской области</w:t>
            </w:r>
          </w:p>
        </w:tc>
      </w:tr>
      <w:tr w:rsidR="00900851" w:rsidTr="00CC5796">
        <w:tc>
          <w:tcPr>
            <w:tcW w:w="4536" w:type="dxa"/>
            <w:tcBorders>
              <w:top w:val="nil"/>
              <w:left w:val="nil"/>
              <w:bottom w:val="nil"/>
              <w:right w:val="nil"/>
            </w:tcBorders>
          </w:tcPr>
          <w:p w:rsidR="00900851" w:rsidRDefault="00900851" w:rsidP="00CC5796">
            <w:pPr>
              <w:jc w:val="both"/>
            </w:pPr>
          </w:p>
        </w:tc>
        <w:tc>
          <w:tcPr>
            <w:tcW w:w="479" w:type="dxa"/>
            <w:tcBorders>
              <w:top w:val="nil"/>
              <w:left w:val="nil"/>
              <w:bottom w:val="nil"/>
              <w:right w:val="nil"/>
            </w:tcBorders>
          </w:tcPr>
          <w:p w:rsidR="00900851" w:rsidRDefault="00900851" w:rsidP="00CC5796">
            <w:pPr>
              <w:jc w:val="both"/>
            </w:pPr>
            <w:r>
              <w:t>от</w:t>
            </w:r>
          </w:p>
        </w:tc>
        <w:tc>
          <w:tcPr>
            <w:tcW w:w="2103" w:type="dxa"/>
            <w:tcBorders>
              <w:top w:val="nil"/>
              <w:left w:val="nil"/>
              <w:right w:val="nil"/>
            </w:tcBorders>
          </w:tcPr>
          <w:p w:rsidR="00900851" w:rsidRDefault="00900851" w:rsidP="00CC5796">
            <w:pPr>
              <w:jc w:val="both"/>
            </w:pPr>
            <w:r>
              <w:t>08.08.2023</w:t>
            </w:r>
          </w:p>
        </w:tc>
        <w:tc>
          <w:tcPr>
            <w:tcW w:w="567" w:type="dxa"/>
            <w:tcBorders>
              <w:top w:val="nil"/>
              <w:left w:val="nil"/>
              <w:bottom w:val="nil"/>
              <w:right w:val="nil"/>
            </w:tcBorders>
          </w:tcPr>
          <w:p w:rsidR="00900851" w:rsidRDefault="00900851" w:rsidP="00CC5796">
            <w:pPr>
              <w:jc w:val="both"/>
            </w:pPr>
            <w:r>
              <w:t>№</w:t>
            </w:r>
          </w:p>
        </w:tc>
        <w:tc>
          <w:tcPr>
            <w:tcW w:w="1671" w:type="dxa"/>
            <w:tcBorders>
              <w:top w:val="nil"/>
              <w:left w:val="nil"/>
              <w:right w:val="nil"/>
            </w:tcBorders>
          </w:tcPr>
          <w:p w:rsidR="00900851" w:rsidRDefault="00900851" w:rsidP="00CC5796">
            <w:pPr>
              <w:jc w:val="both"/>
            </w:pPr>
            <w:r>
              <w:t>42</w:t>
            </w:r>
          </w:p>
        </w:tc>
      </w:tr>
    </w:tbl>
    <w:p w:rsidR="00900851" w:rsidRDefault="00900851" w:rsidP="005A3149">
      <w:pPr>
        <w:pStyle w:val="Heading1"/>
        <w:jc w:val="center"/>
        <w:rPr>
          <w:b/>
        </w:rPr>
      </w:pPr>
    </w:p>
    <w:p w:rsidR="00900851" w:rsidRDefault="00900851" w:rsidP="005A3149">
      <w:pPr>
        <w:pStyle w:val="Heading1"/>
        <w:jc w:val="center"/>
        <w:rPr>
          <w:b/>
        </w:rPr>
      </w:pPr>
    </w:p>
    <w:p w:rsidR="00900851" w:rsidRDefault="00900851" w:rsidP="005A3149">
      <w:pPr>
        <w:pStyle w:val="Heading1"/>
        <w:jc w:val="center"/>
        <w:rPr>
          <w:b/>
        </w:rPr>
      </w:pPr>
      <w:r w:rsidRPr="00234A94">
        <w:rPr>
          <w:b/>
        </w:rPr>
        <w:t>Методика оценки ущерба за вынужденный и незаконный снос (повреждение) зеленых насаждений на территории муницип</w:t>
      </w:r>
      <w:r>
        <w:rPr>
          <w:b/>
        </w:rPr>
        <w:t xml:space="preserve">ального образования </w:t>
      </w:r>
      <w:r w:rsidRPr="00234A94">
        <w:rPr>
          <w:b/>
        </w:rPr>
        <w:t>Кировской области</w:t>
      </w:r>
    </w:p>
    <w:p w:rsidR="00900851" w:rsidRDefault="00900851" w:rsidP="00237F39">
      <w:pPr>
        <w:pStyle w:val="Heading1"/>
        <w:spacing w:line="360" w:lineRule="auto"/>
        <w:jc w:val="both"/>
        <w:rPr>
          <w:sz w:val="40"/>
          <w:szCs w:val="40"/>
        </w:rPr>
      </w:pPr>
    </w:p>
    <w:p w:rsidR="00900851" w:rsidRDefault="00900851" w:rsidP="0029405E">
      <w:pPr>
        <w:pStyle w:val="Heading1"/>
        <w:spacing w:line="360" w:lineRule="auto"/>
        <w:ind w:firstLine="708"/>
        <w:jc w:val="both"/>
      </w:pPr>
      <w:r>
        <w:rPr>
          <w:szCs w:val="28"/>
        </w:rPr>
        <w:t>1</w:t>
      </w:r>
      <w:bookmarkStart w:id="0" w:name="_GoBack"/>
      <w:r>
        <w:rPr>
          <w:sz w:val="40"/>
          <w:szCs w:val="40"/>
        </w:rPr>
        <w:t xml:space="preserve">. </w:t>
      </w:r>
      <w:r w:rsidRPr="00237F39">
        <w:t xml:space="preserve">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w:t>
      </w:r>
      <w:bookmarkEnd w:id="0"/>
      <w:r w:rsidRPr="00237F39">
        <w:t>собственности</w:t>
      </w:r>
      <w:r>
        <w:t xml:space="preserve"> муниципального образования Вятское сельское поселение Омутнинского района Кировской области</w:t>
      </w:r>
      <w:r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900851" w:rsidRDefault="00900851" w:rsidP="0029405E">
      <w:pPr>
        <w:pStyle w:val="Heading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900851" w:rsidRPr="004A6F14" w:rsidRDefault="00900851" w:rsidP="004A6F14"/>
    <w:p w:rsidR="00900851" w:rsidRDefault="00900851" w:rsidP="00D4189E">
      <w:pPr>
        <w:pStyle w:val="Heading1"/>
        <w:spacing w:line="360" w:lineRule="auto"/>
        <w:ind w:firstLine="708"/>
        <w:jc w:val="both"/>
      </w:pPr>
      <w:r w:rsidRPr="00237F39">
        <w:t xml:space="preserve">Определение </w:t>
      </w:r>
      <w:r>
        <w:t xml:space="preserve"> </w:t>
      </w:r>
      <w:r w:rsidRPr="00237F39">
        <w:t>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9" w:history="1">
        <w:r w:rsidRPr="00237F39">
          <w:t xml:space="preserve">постановлением Правительства Российской </w:t>
        </w:r>
        <w:r>
          <w:t>Федерации от 29.12.2018 №</w:t>
        </w:r>
        <w:r w:rsidRPr="00237F39">
          <w:t xml:space="preserve"> </w:t>
        </w:r>
        <w:r>
          <w:t>1730</w:t>
        </w:r>
        <w:r w:rsidRPr="00237F39">
          <w:t xml:space="preserve"> </w:t>
        </w:r>
        <w:r>
          <w:t>«</w:t>
        </w:r>
      </w:hyperlink>
      <w: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900851" w:rsidRPr="0029405E" w:rsidRDefault="00900851" w:rsidP="003B325A">
      <w:pPr>
        <w:pStyle w:val="Heading1"/>
        <w:spacing w:line="360" w:lineRule="auto"/>
        <w:ind w:firstLine="708"/>
        <w:jc w:val="both"/>
      </w:pPr>
      <w:r w:rsidRPr="0029405E">
        <w:t>2. Расчет компенсационной стоимости за причиненный ущерб зеленым насаждениям производится по формуле:</w:t>
      </w:r>
    </w:p>
    <w:p w:rsidR="00900851" w:rsidRPr="00237F39" w:rsidRDefault="00900851" w:rsidP="003B325A">
      <w:pPr>
        <w:pStyle w:val="Heading1"/>
        <w:spacing w:line="360" w:lineRule="auto"/>
        <w:jc w:val="both"/>
      </w:pPr>
      <w:r w:rsidRPr="003740AA">
        <w:t>Сдер = Ндер x Ккач x Кфункц x Кинд</w:t>
      </w:r>
    </w:p>
    <w:p w:rsidR="00900851" w:rsidRDefault="00900851" w:rsidP="003B325A">
      <w:pPr>
        <w:pStyle w:val="Heading1"/>
        <w:spacing w:line="360" w:lineRule="auto"/>
        <w:jc w:val="both"/>
      </w:pPr>
      <w:r w:rsidRPr="003740AA">
        <w:t>Сдер - компенсационная стоимость деревьев;</w:t>
      </w:r>
    </w:p>
    <w:p w:rsidR="00900851" w:rsidRPr="00BB73D6" w:rsidRDefault="00900851" w:rsidP="003B325A">
      <w:pPr>
        <w:pStyle w:val="Heading1"/>
        <w:spacing w:line="360" w:lineRule="auto"/>
        <w:jc w:val="both"/>
      </w:pPr>
      <w:r w:rsidRPr="003740AA">
        <w:t>Ндер - норматив компенсацио</w:t>
      </w:r>
      <w:r>
        <w:t>нной стоимости деревьев, рублей;</w:t>
      </w:r>
      <w:r w:rsidRPr="003740AA">
        <w:br/>
        <w:t xml:space="preserve">Норматив компенсационной стоимости деревьев зависит от породы дерева </w:t>
      </w:r>
      <w:r>
        <w:t xml:space="preserve">  </w:t>
      </w:r>
      <w:r w:rsidRPr="003740AA">
        <w:t xml:space="preserve">возраста (измеряется на высоте </w:t>
      </w:r>
      <w:smartTag w:uri="urn:schemas-microsoft-com:office:smarttags" w:element="metricconverter">
        <w:smartTagPr>
          <w:attr w:name="ProductID" w:val="1,3 метра"/>
        </w:smartTagPr>
        <w:r>
          <w:t>1,3 метра</w:t>
        </w:r>
      </w:smartTag>
      <w:r>
        <w:t xml:space="preserve"> от поверхности земли);</w:t>
      </w:r>
    </w:p>
    <w:p w:rsidR="00900851" w:rsidRDefault="00900851" w:rsidP="0029405E">
      <w:pPr>
        <w:pStyle w:val="Heading1"/>
        <w:spacing w:line="360" w:lineRule="auto"/>
      </w:pPr>
      <w:r w:rsidRPr="003740AA">
        <w:t>Ккач - коэффициент качественного состояния зеленых насаждений;</w:t>
      </w:r>
    </w:p>
    <w:p w:rsidR="00900851" w:rsidRDefault="00900851" w:rsidP="0029405E">
      <w:pPr>
        <w:pStyle w:val="Heading1"/>
        <w:spacing w:line="360" w:lineRule="auto"/>
      </w:pPr>
      <w:r w:rsidRPr="003740AA">
        <w:t xml:space="preserve"> Кфункц - коэффициент функционального использования зеленых </w:t>
      </w:r>
      <w:r>
        <w:t xml:space="preserve"> </w:t>
      </w:r>
      <w:r w:rsidRPr="003740AA">
        <w:t>насаждений;</w:t>
      </w:r>
    </w:p>
    <w:p w:rsidR="00900851" w:rsidRPr="003740AA" w:rsidRDefault="00900851" w:rsidP="0029405E">
      <w:pPr>
        <w:pStyle w:val="Heading1"/>
        <w:spacing w:line="360" w:lineRule="auto"/>
      </w:pPr>
      <w:r w:rsidRPr="003740AA">
        <w:t xml:space="preserve"> Кинд - коэффициент индексации;</w:t>
      </w:r>
      <w:r w:rsidRPr="003740AA">
        <w:br/>
      </w:r>
      <w:r>
        <w:t xml:space="preserve">                                    </w:t>
      </w:r>
      <w:r w:rsidRPr="003740AA">
        <w:t>Скуст = Нкуст x Ккач x Кфункц x Кинд</w:t>
      </w:r>
    </w:p>
    <w:p w:rsidR="00900851" w:rsidRPr="003740AA" w:rsidRDefault="00900851" w:rsidP="0029405E">
      <w:pPr>
        <w:pStyle w:val="Heading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t xml:space="preserve">                        </w:t>
      </w:r>
      <w:r w:rsidRPr="003740AA">
        <w:t>Сгазон = Нгазон x Пгазон x Ккач x Кфункц x Кинд</w:t>
      </w:r>
    </w:p>
    <w:p w:rsidR="00900851" w:rsidRDefault="00900851" w:rsidP="0029405E">
      <w:pPr>
        <w:pStyle w:val="Heading1"/>
        <w:spacing w:line="360" w:lineRule="auto"/>
      </w:pPr>
      <w:r w:rsidRPr="003740AA">
        <w:t>Сгазон - компенсационная стоимость газона;</w:t>
      </w:r>
      <w:r w:rsidRPr="003740AA">
        <w:br/>
        <w:t>Нгазон - норматив компенсационной стоимости 1 кв</w:t>
      </w:r>
      <w:r>
        <w:t>адратного метра газона, рублей;</w:t>
      </w:r>
    </w:p>
    <w:p w:rsidR="00900851" w:rsidRPr="006B2B45" w:rsidRDefault="00900851" w:rsidP="0029405E">
      <w:pPr>
        <w:pStyle w:val="Heading1"/>
        <w:spacing w:line="360" w:lineRule="auto"/>
        <w:jc w:val="both"/>
      </w:pPr>
      <w:r w:rsidRPr="003740AA">
        <w:t>Пгазон - пл</w:t>
      </w:r>
      <w:r>
        <w:t>ощадь изымаемых газонов, кв. м;</w:t>
      </w:r>
    </w:p>
    <w:p w:rsidR="00900851" w:rsidRPr="003740AA" w:rsidRDefault="00900851" w:rsidP="0029405E">
      <w:pPr>
        <w:pStyle w:val="Heading1"/>
        <w:spacing w:line="360" w:lineRule="auto"/>
        <w:jc w:val="both"/>
      </w:pPr>
      <w:r>
        <w:t xml:space="preserve">                           </w:t>
      </w:r>
      <w:r w:rsidRPr="003740AA">
        <w:t>Сцв = Нцв x Пцв x Ккач x Кфункц x Кинд</w:t>
      </w:r>
    </w:p>
    <w:p w:rsidR="00900851" w:rsidRPr="003740AA" w:rsidRDefault="00900851" w:rsidP="0029405E">
      <w:pPr>
        <w:pStyle w:val="Heading1"/>
        <w:spacing w:line="360" w:lineRule="auto"/>
      </w:pPr>
      <w:r w:rsidRPr="003740AA">
        <w:t>Сцв - комп</w:t>
      </w:r>
      <w:r>
        <w:t>енсационная стоимость цветника;</w:t>
      </w:r>
    </w:p>
    <w:p w:rsidR="00900851" w:rsidRPr="003740AA" w:rsidRDefault="00900851" w:rsidP="0029405E">
      <w:pPr>
        <w:pStyle w:val="Heading1"/>
        <w:spacing w:line="360" w:lineRule="auto"/>
      </w:pPr>
      <w:r w:rsidRPr="003740AA">
        <w:t>Нцв - норматив компенсационной стоимости 1 квад</w:t>
      </w:r>
      <w:r>
        <w:t>ратного метра цветника, рублей;</w:t>
      </w:r>
    </w:p>
    <w:p w:rsidR="00900851" w:rsidRPr="003740AA" w:rsidRDefault="00900851" w:rsidP="0029405E">
      <w:pPr>
        <w:pStyle w:val="Heading1"/>
        <w:spacing w:line="360" w:lineRule="auto"/>
      </w:pPr>
      <w:r w:rsidRPr="003740AA">
        <w:t>Пгазон - площ</w:t>
      </w:r>
      <w:r>
        <w:t>адь изымаемого цветника, кв. м;</w:t>
      </w:r>
      <w:r w:rsidRPr="003740AA">
        <w:br/>
      </w:r>
      <w:r>
        <w:t xml:space="preserve">                            </w:t>
      </w:r>
      <w:r w:rsidRPr="003740AA">
        <w:t>Сизг = Низг x Дизг x Ккач x Кфункц x Кинд</w:t>
      </w:r>
    </w:p>
    <w:p w:rsidR="00900851" w:rsidRPr="003740AA" w:rsidRDefault="00900851" w:rsidP="0029405E">
      <w:pPr>
        <w:pStyle w:val="Heading1"/>
        <w:spacing w:line="360" w:lineRule="auto"/>
      </w:pPr>
      <w:r w:rsidRPr="003740AA">
        <w:t>Сизг - компенсацио</w:t>
      </w:r>
      <w:r>
        <w:t>нная стоимость живых изгородей;</w:t>
      </w:r>
    </w:p>
    <w:p w:rsidR="00900851" w:rsidRPr="003740AA" w:rsidRDefault="00900851" w:rsidP="0029405E">
      <w:pPr>
        <w:pStyle w:val="Heading1"/>
        <w:spacing w:line="360" w:lineRule="auto"/>
      </w:pPr>
      <w:r w:rsidRPr="003740AA">
        <w:t>Низг - норматив компенсационной стоимости 1 погонног</w:t>
      </w:r>
      <w:r>
        <w:t>о метра живой изгороди, рублей;</w:t>
      </w:r>
    </w:p>
    <w:p w:rsidR="00900851" w:rsidRPr="003740AA" w:rsidRDefault="00900851" w:rsidP="0029405E">
      <w:pPr>
        <w:pStyle w:val="Heading1"/>
        <w:spacing w:line="360" w:lineRule="auto"/>
      </w:pPr>
      <w:r w:rsidRPr="003740AA">
        <w:t xml:space="preserve">Дизг - количество </w:t>
      </w:r>
      <w:r>
        <w:t>погонных метров живой изгороди;</w:t>
      </w:r>
      <w:r w:rsidRPr="003740AA">
        <w:br/>
      </w:r>
      <w:r>
        <w:t xml:space="preserve">                     </w:t>
      </w:r>
      <w:r w:rsidRPr="003740AA">
        <w:t>Слес = Нлес x Плес x Ккач x Кфункц x Кинд</w:t>
      </w:r>
    </w:p>
    <w:p w:rsidR="00900851" w:rsidRPr="003740AA" w:rsidRDefault="00900851" w:rsidP="0029405E">
      <w:pPr>
        <w:pStyle w:val="Heading1"/>
        <w:spacing w:line="360" w:lineRule="auto"/>
      </w:pPr>
      <w:r w:rsidRPr="003740AA">
        <w:t>Слес - компенсационная стоимость зеленых насаждени</w:t>
      </w:r>
      <w:r>
        <w:t>й лесопарков, парков и скверов;</w:t>
      </w:r>
    </w:p>
    <w:p w:rsidR="00900851" w:rsidRPr="003740AA" w:rsidRDefault="00900851" w:rsidP="0029405E">
      <w:pPr>
        <w:pStyle w:val="Heading1"/>
        <w:spacing w:line="360" w:lineRule="auto"/>
      </w:pPr>
      <w:r w:rsidRPr="003740AA">
        <w:t xml:space="preserve">Нлес - норматив компенсационной стоимости </w:t>
      </w:r>
      <w:smartTag w:uri="urn:schemas-microsoft-com:office:smarttags" w:element="metricconverter">
        <w:smartTagPr>
          <w:attr w:name="ProductID" w:val="1 га"/>
        </w:smartTagPr>
        <w:r w:rsidRPr="003740AA">
          <w:t>1 га</w:t>
        </w:r>
      </w:smartTag>
      <w:r w:rsidRPr="003740AA">
        <w:t xml:space="preserve"> ле</w:t>
      </w:r>
      <w:r>
        <w:t>сопарка, парка, сквера, рублей;</w:t>
      </w:r>
    </w:p>
    <w:p w:rsidR="00900851" w:rsidRDefault="00900851" w:rsidP="0029405E">
      <w:pPr>
        <w:pStyle w:val="Heading1"/>
        <w:spacing w:line="360" w:lineRule="auto"/>
      </w:pPr>
      <w:r w:rsidRPr="003740AA">
        <w:t xml:space="preserve">Плес - площадь сносимых зеленых насаждений </w:t>
      </w:r>
      <w:r>
        <w:t>в лесопарке, парке, сквере (га).</w:t>
      </w:r>
    </w:p>
    <w:p w:rsidR="00900851" w:rsidRPr="003B325A" w:rsidRDefault="00900851" w:rsidP="003B325A">
      <w:pPr>
        <w:pStyle w:val="Heading1"/>
        <w:spacing w:line="360" w:lineRule="auto"/>
        <w:ind w:firstLine="708"/>
      </w:pPr>
      <w:r w:rsidRPr="003B325A">
        <w:rPr>
          <w:bCs/>
        </w:rPr>
        <w:t>3. Коэффициенты, применяемые в расчетах:</w:t>
      </w:r>
    </w:p>
    <w:p w:rsidR="00900851" w:rsidRDefault="00900851" w:rsidP="0029405E">
      <w:pPr>
        <w:pStyle w:val="Heading1"/>
        <w:jc w:val="both"/>
      </w:pPr>
      <w:r>
        <w:t>а)</w:t>
      </w:r>
      <w:r w:rsidRPr="003740AA">
        <w:t xml:space="preserve"> Коэффициент качественного состояния зеленых насаждений (Ккач).</w:t>
      </w:r>
    </w:p>
    <w:p w:rsidR="00900851" w:rsidRPr="003740AA" w:rsidRDefault="00900851" w:rsidP="0029405E">
      <w:pPr>
        <w:pStyle w:val="Heading1"/>
        <w:jc w:val="right"/>
      </w:pPr>
      <w:r w:rsidRPr="0029405E">
        <w:rPr>
          <w:b/>
          <w:bCs/>
          <w:color w:val="444444"/>
          <w:szCs w:val="24"/>
        </w:rPr>
        <w:t>Таблица 1</w:t>
      </w:r>
      <w:r w:rsidRPr="003740AA">
        <w:br/>
      </w:r>
    </w:p>
    <w:tbl>
      <w:tblPr>
        <w:tblW w:w="9466" w:type="dxa"/>
        <w:tblInd w:w="24" w:type="dxa"/>
        <w:tblCellMar>
          <w:left w:w="0" w:type="dxa"/>
          <w:right w:w="0" w:type="dxa"/>
        </w:tblCellMar>
        <w:tblLook w:val="00A0"/>
      </w:tblPr>
      <w:tblGrid>
        <w:gridCol w:w="1407"/>
        <w:gridCol w:w="1963"/>
        <w:gridCol w:w="2410"/>
        <w:gridCol w:w="1843"/>
        <w:gridCol w:w="1843"/>
      </w:tblGrid>
      <w:tr w:rsidR="00900851" w:rsidRPr="003740AA" w:rsidTr="003B325A">
        <w:tc>
          <w:tcPr>
            <w:tcW w:w="1407" w:type="dxa"/>
            <w:tcBorders>
              <w:top w:val="single" w:sz="4" w:space="0" w:color="auto"/>
              <w:left w:val="single" w:sz="6" w:space="0" w:color="000000"/>
              <w:bottom w:val="nil"/>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Характеристика состояния зеленых насаждений</w:t>
            </w:r>
          </w:p>
        </w:tc>
      </w:tr>
      <w:tr w:rsidR="00900851" w:rsidRPr="003740AA" w:rsidTr="003B325A">
        <w:tc>
          <w:tcPr>
            <w:tcW w:w="1407" w:type="dxa"/>
            <w:tcBorders>
              <w:top w:val="nil"/>
              <w:left w:val="single" w:sz="6" w:space="0" w:color="000000"/>
              <w:bottom w:val="nil"/>
              <w:right w:val="single" w:sz="6" w:space="0" w:color="000000"/>
            </w:tcBorders>
            <w:tcMar>
              <w:top w:w="0" w:type="dxa"/>
              <w:left w:w="149" w:type="dxa"/>
              <w:bottom w:w="0" w:type="dxa"/>
              <w:right w:w="149" w:type="dxa"/>
            </w:tcMar>
          </w:tcPr>
          <w:p w:rsidR="00900851" w:rsidRPr="003740AA" w:rsidRDefault="00900851"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процент деревьев нормального роста, развития</w:t>
            </w:r>
          </w:p>
        </w:tc>
      </w:tr>
      <w:tr w:rsidR="00900851"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B325A">
            <w:pPr>
              <w:textAlignment w:val="baseline"/>
              <w:rPr>
                <w:szCs w:val="24"/>
              </w:rPr>
            </w:pPr>
            <w:r w:rsidRPr="003740AA">
              <w:rPr>
                <w:szCs w:val="24"/>
              </w:rPr>
              <w:t xml:space="preserve">Соответствуют месту </w:t>
            </w:r>
            <w:r>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textAlignment w:val="baseline"/>
              <w:rPr>
                <w:szCs w:val="24"/>
              </w:rPr>
            </w:pPr>
            <w:r w:rsidRPr="003740AA">
              <w:rPr>
                <w:szCs w:val="24"/>
              </w:rPr>
              <w:t>Не менее 90%</w:t>
            </w:r>
            <w:r w:rsidRPr="003740AA">
              <w:rPr>
                <w:szCs w:val="24"/>
              </w:rPr>
              <w:br/>
            </w:r>
          </w:p>
        </w:tc>
      </w:tr>
      <w:tr w:rsidR="00900851"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29405E">
            <w:pPr>
              <w:textAlignment w:val="baseline"/>
              <w:rPr>
                <w:szCs w:val="24"/>
              </w:rPr>
            </w:pPr>
            <w:r w:rsidRPr="003740AA">
              <w:rPr>
                <w:szCs w:val="24"/>
              </w:rPr>
              <w:t>Не менее 75%</w:t>
            </w:r>
          </w:p>
        </w:tc>
      </w:tr>
      <w:tr w:rsidR="00900851" w:rsidRPr="003740AA" w:rsidTr="003B325A">
        <w:tc>
          <w:tcPr>
            <w:tcW w:w="14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29405E">
            <w:pPr>
              <w:textAlignment w:val="baseline"/>
              <w:rPr>
                <w:szCs w:val="24"/>
              </w:rPr>
            </w:pPr>
            <w:r w:rsidRPr="003740AA">
              <w:rPr>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0851" w:rsidRPr="003740AA" w:rsidRDefault="00900851" w:rsidP="003740AA">
            <w:pPr>
              <w:textAlignment w:val="baseline"/>
              <w:rPr>
                <w:szCs w:val="24"/>
              </w:rPr>
            </w:pPr>
            <w:r w:rsidRPr="003740AA">
              <w:rPr>
                <w:szCs w:val="24"/>
              </w:rPr>
              <w:t>Не менее 50%</w:t>
            </w:r>
            <w:r w:rsidRPr="003740AA">
              <w:rPr>
                <w:szCs w:val="24"/>
              </w:rPr>
              <w:br/>
            </w:r>
          </w:p>
        </w:tc>
      </w:tr>
    </w:tbl>
    <w:p w:rsidR="00900851" w:rsidRDefault="00900851" w:rsidP="0029405E">
      <w:pPr>
        <w:pStyle w:val="Heading1"/>
        <w:spacing w:line="360" w:lineRule="auto"/>
        <w:ind w:firstLine="708"/>
        <w:jc w:val="both"/>
      </w:pPr>
      <w:r>
        <w:t xml:space="preserve">б) </w:t>
      </w:r>
      <w:r w:rsidRPr="003740AA">
        <w:t>Коэффициент, учитывающий функциональное использование зеленых насаждений (Кфункц).</w:t>
      </w:r>
    </w:p>
    <w:p w:rsidR="00900851" w:rsidRDefault="00900851" w:rsidP="0029405E">
      <w:pPr>
        <w:pStyle w:val="Heading1"/>
        <w:spacing w:line="360" w:lineRule="auto"/>
        <w:ind w:firstLine="708"/>
        <w:jc w:val="both"/>
      </w:pPr>
      <w:r w:rsidRPr="003740AA">
        <w:t>По функциональному признаку зе</w:t>
      </w:r>
      <w:r>
        <w:t>леные насаждения на территории муниципального округа</w:t>
      </w:r>
      <w:r w:rsidRPr="003740AA">
        <w:t xml:space="preserve"> подразделяются на три группы:</w:t>
      </w:r>
    </w:p>
    <w:p w:rsidR="00900851" w:rsidRDefault="00900851" w:rsidP="0029405E">
      <w:pPr>
        <w:pStyle w:val="Heading1"/>
        <w:spacing w:line="360" w:lineRule="auto"/>
        <w:ind w:firstLine="708"/>
        <w:jc w:val="both"/>
      </w:pPr>
      <w:r w:rsidRPr="003740AA">
        <w:t>- общего пользования (городские парки, парки культуры и отдыха, районные парки, парки жилых районов и скверы при группах жилых домов, бульвары, лесопарки, лугопарки, гидропарки, на улицах, площадях, набережных и т.п.);</w:t>
      </w:r>
    </w:p>
    <w:p w:rsidR="00900851" w:rsidRDefault="00900851" w:rsidP="0029405E">
      <w:pPr>
        <w:pStyle w:val="Heading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900851" w:rsidRDefault="00900851" w:rsidP="0029405E">
      <w:pPr>
        <w:pStyle w:val="Heading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900851" w:rsidRDefault="00900851" w:rsidP="0029405E">
      <w:pPr>
        <w:pStyle w:val="Heading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900851" w:rsidRDefault="00900851" w:rsidP="0029405E">
      <w:pPr>
        <w:pStyle w:val="Heading1"/>
        <w:numPr>
          <w:ilvl w:val="0"/>
          <w:numId w:val="3"/>
        </w:numPr>
        <w:spacing w:line="360" w:lineRule="auto"/>
        <w:jc w:val="both"/>
      </w:pPr>
      <w:r w:rsidRPr="003740AA">
        <w:t>для зеленых насаждений общего пользования - 1,5;</w:t>
      </w:r>
    </w:p>
    <w:p w:rsidR="00900851" w:rsidRDefault="00900851" w:rsidP="0029405E">
      <w:pPr>
        <w:pStyle w:val="Heading1"/>
        <w:spacing w:line="360" w:lineRule="auto"/>
        <w:ind w:firstLine="708"/>
        <w:jc w:val="both"/>
      </w:pPr>
      <w:r>
        <w:t>- д</w:t>
      </w:r>
      <w:r w:rsidRPr="003740AA">
        <w:t>ля зеленых насаждений ограниченного и специального пользования - 1,2.</w:t>
      </w:r>
    </w:p>
    <w:p w:rsidR="00900851" w:rsidRDefault="00900851" w:rsidP="0029405E">
      <w:pPr>
        <w:pStyle w:val="Heading1"/>
        <w:spacing w:line="360" w:lineRule="auto"/>
        <w:ind w:firstLine="708"/>
        <w:jc w:val="both"/>
      </w:pPr>
      <w:r>
        <w:t xml:space="preserve">в) </w:t>
      </w:r>
      <w:r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900851" w:rsidRDefault="00900851" w:rsidP="0029405E">
      <w:pPr>
        <w:pStyle w:val="Heading1"/>
        <w:spacing w:line="360" w:lineRule="auto"/>
        <w:ind w:firstLine="708"/>
        <w:jc w:val="both"/>
      </w:pPr>
      <w:r>
        <w:t xml:space="preserve">г) </w:t>
      </w:r>
      <w:r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Pr="003740AA">
        <w:br/>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900851" w:rsidRPr="000F3AEA" w:rsidRDefault="00900851" w:rsidP="0029405E">
      <w:pPr>
        <w:pStyle w:val="Heading1"/>
        <w:spacing w:line="360" w:lineRule="auto"/>
        <w:ind w:firstLine="708"/>
        <w:jc w:val="both"/>
      </w:pPr>
      <w:r>
        <w:t xml:space="preserve">4. </w:t>
      </w:r>
      <w:r w:rsidRPr="003740AA">
        <w:t xml:space="preserve">Нормативы компенсационной стоимости зеленых насаждений устанавливаются </w:t>
      </w:r>
      <w:r>
        <w:t>постановлением администрации муниципального образования Вятское сельское поселение Омутнинского района Кировской области.</w:t>
      </w:r>
    </w:p>
    <w:p w:rsidR="00900851" w:rsidRDefault="00900851" w:rsidP="0029405E">
      <w:pPr>
        <w:pStyle w:val="Heading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900851" w:rsidRPr="003740AA" w:rsidRDefault="00900851" w:rsidP="0029405E">
      <w:pPr>
        <w:pStyle w:val="Heading1"/>
        <w:spacing w:line="360" w:lineRule="auto"/>
        <w:ind w:firstLine="708"/>
        <w:jc w:val="both"/>
      </w:pPr>
      <w:r>
        <w:t xml:space="preserve">                                   </w:t>
      </w:r>
      <w:r w:rsidRPr="003740AA">
        <w:t>Нi = (Нмi + Нпi + Нуi x Квд),</w:t>
      </w:r>
    </w:p>
    <w:p w:rsidR="00900851" w:rsidRDefault="00900851" w:rsidP="00237F39">
      <w:pPr>
        <w:spacing w:line="360" w:lineRule="auto"/>
        <w:jc w:val="both"/>
        <w:textAlignment w:val="baseline"/>
      </w:pPr>
      <w:r w:rsidRPr="003740AA">
        <w:t>где: Нi - норматив компенсационной стоимости при уничтожении i-го вида зеленых насаждений (рублей);</w:t>
      </w:r>
    </w:p>
    <w:p w:rsidR="00900851" w:rsidRDefault="00900851" w:rsidP="00237F39">
      <w:pPr>
        <w:spacing w:line="360" w:lineRule="auto"/>
        <w:jc w:val="both"/>
        <w:textAlignment w:val="baseline"/>
      </w:pPr>
      <w:r w:rsidRPr="003740AA">
        <w:t>Нмi - нормативная стоимость одной единицы посадочного материала (га, штук, кв. м, погонных метров) i-го вида зеленых насаждений (рублей);</w:t>
      </w:r>
    </w:p>
    <w:p w:rsidR="00900851" w:rsidRDefault="00900851" w:rsidP="00237F39">
      <w:pPr>
        <w:spacing w:line="360" w:lineRule="auto"/>
        <w:jc w:val="both"/>
        <w:textAlignment w:val="baseline"/>
      </w:pPr>
      <w:r w:rsidRPr="003740AA">
        <w:t>Нпi - нормативная стоимость посадки одной единицы (га, штук, кв. м, погонных метров) i-го вида зеленых насаждений (рублей);</w:t>
      </w:r>
    </w:p>
    <w:p w:rsidR="00900851" w:rsidRDefault="00900851" w:rsidP="00237F39">
      <w:pPr>
        <w:spacing w:line="360" w:lineRule="auto"/>
        <w:jc w:val="both"/>
        <w:textAlignment w:val="baseline"/>
      </w:pPr>
      <w:r w:rsidRPr="003740AA">
        <w:t>Нуi - нормативная стоимость работ по уходу в течение года за одной единицей (га, штук, кв. м, погонных метров) i-го вида зеленых насаждений (рублей);</w:t>
      </w:r>
    </w:p>
    <w:p w:rsidR="00900851" w:rsidRPr="006B2B45" w:rsidRDefault="00900851" w:rsidP="00237F39">
      <w:pPr>
        <w:pBdr>
          <w:bottom w:val="single" w:sz="12" w:space="1" w:color="auto"/>
        </w:pBdr>
        <w:spacing w:line="360" w:lineRule="auto"/>
        <w:jc w:val="both"/>
        <w:textAlignment w:val="baseline"/>
        <w:rPr>
          <w:rFonts w:ascii="Arial" w:hAnsi="Arial" w:cs="Arial"/>
          <w:color w:val="444444"/>
          <w:szCs w:val="24"/>
        </w:rPr>
      </w:pPr>
      <w:r>
        <w:t xml:space="preserve">Квд - </w:t>
      </w:r>
      <w:r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237F39">
      <w:pPr>
        <w:autoSpaceDE w:val="0"/>
        <w:spacing w:line="360" w:lineRule="auto"/>
        <w:jc w:val="center"/>
        <w:rPr>
          <w:szCs w:val="28"/>
        </w:rPr>
      </w:pPr>
    </w:p>
    <w:p w:rsidR="00900851" w:rsidRDefault="00900851" w:rsidP="00697B9A">
      <w:pPr>
        <w:widowControl w:val="0"/>
        <w:autoSpaceDE w:val="0"/>
        <w:autoSpaceDN w:val="0"/>
        <w:adjustRightInd w:val="0"/>
        <w:jc w:val="center"/>
        <w:rPr>
          <w:szCs w:val="28"/>
        </w:rPr>
      </w:pPr>
    </w:p>
    <w:p w:rsidR="00900851" w:rsidRPr="00B15E89" w:rsidRDefault="00900851" w:rsidP="00697B9A">
      <w:pPr>
        <w:widowControl w:val="0"/>
        <w:autoSpaceDE w:val="0"/>
        <w:autoSpaceDN w:val="0"/>
        <w:adjustRightInd w:val="0"/>
        <w:jc w:val="center"/>
        <w:rPr>
          <w:szCs w:val="28"/>
        </w:rPr>
      </w:pPr>
      <w:r w:rsidRPr="00B15E89">
        <w:rPr>
          <w:szCs w:val="28"/>
        </w:rPr>
        <w:t>АКТ</w:t>
      </w:r>
    </w:p>
    <w:p w:rsidR="00900851" w:rsidRPr="00B15E89" w:rsidRDefault="00900851" w:rsidP="00697B9A">
      <w:pPr>
        <w:widowControl w:val="0"/>
        <w:autoSpaceDE w:val="0"/>
        <w:autoSpaceDN w:val="0"/>
        <w:adjustRightInd w:val="0"/>
        <w:jc w:val="center"/>
        <w:rPr>
          <w:szCs w:val="28"/>
        </w:rPr>
      </w:pPr>
      <w:r w:rsidRPr="00B15E89">
        <w:rPr>
          <w:szCs w:val="28"/>
        </w:rPr>
        <w:t>об обнародовании нормативного правового акта</w:t>
      </w:r>
    </w:p>
    <w:p w:rsidR="00900851" w:rsidRPr="00B15E89" w:rsidRDefault="00900851" w:rsidP="00697B9A">
      <w:pPr>
        <w:widowControl w:val="0"/>
        <w:autoSpaceDE w:val="0"/>
        <w:autoSpaceDN w:val="0"/>
        <w:adjustRightInd w:val="0"/>
        <w:jc w:val="center"/>
        <w:rPr>
          <w:szCs w:val="28"/>
        </w:rPr>
      </w:pPr>
    </w:p>
    <w:p w:rsidR="00900851" w:rsidRPr="00B15E89" w:rsidRDefault="00900851" w:rsidP="00697B9A">
      <w:pPr>
        <w:widowControl w:val="0"/>
        <w:autoSpaceDE w:val="0"/>
        <w:autoSpaceDN w:val="0"/>
        <w:adjustRightInd w:val="0"/>
        <w:jc w:val="center"/>
        <w:rPr>
          <w:szCs w:val="28"/>
        </w:rPr>
      </w:pPr>
    </w:p>
    <w:p w:rsidR="00900851" w:rsidRPr="00B15E89" w:rsidRDefault="00900851" w:rsidP="00697B9A">
      <w:pPr>
        <w:widowControl w:val="0"/>
        <w:autoSpaceDE w:val="0"/>
        <w:autoSpaceDN w:val="0"/>
        <w:adjustRightInd w:val="0"/>
        <w:rPr>
          <w:szCs w:val="28"/>
        </w:rPr>
      </w:pPr>
      <w:r w:rsidRPr="00B15E89">
        <w:rPr>
          <w:szCs w:val="28"/>
        </w:rPr>
        <w:t xml:space="preserve">Дер. Ежово                                                    </w:t>
      </w:r>
      <w:r>
        <w:rPr>
          <w:szCs w:val="28"/>
        </w:rPr>
        <w:t xml:space="preserve">                       08 августа 2023</w:t>
      </w:r>
      <w:r w:rsidRPr="00B15E89">
        <w:rPr>
          <w:szCs w:val="28"/>
        </w:rPr>
        <w:t xml:space="preserve"> года</w:t>
      </w: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p>
    <w:p w:rsidR="00900851" w:rsidRPr="00BC166D" w:rsidRDefault="00900851" w:rsidP="00697B9A">
      <w:pPr>
        <w:tabs>
          <w:tab w:val="left" w:pos="2765"/>
        </w:tabs>
        <w:spacing w:after="360"/>
        <w:ind w:left="497" w:right="355"/>
        <w:jc w:val="both"/>
        <w:rPr>
          <w:b/>
          <w:szCs w:val="28"/>
        </w:rPr>
      </w:pPr>
      <w:r>
        <w:rPr>
          <w:szCs w:val="28"/>
        </w:rPr>
        <w:t xml:space="preserve">      И.о. г</w:t>
      </w:r>
      <w:r w:rsidRPr="00B15E89">
        <w:rPr>
          <w:szCs w:val="28"/>
        </w:rPr>
        <w:t>л</w:t>
      </w:r>
      <w:r>
        <w:rPr>
          <w:szCs w:val="28"/>
        </w:rPr>
        <w:t>авы</w:t>
      </w:r>
      <w:r w:rsidRPr="00B15E89">
        <w:rPr>
          <w:szCs w:val="28"/>
        </w:rPr>
        <w:t xml:space="preserve"> Вятского  сельского поселения Омутнинского района Кировской области </w:t>
      </w:r>
      <w:r>
        <w:rPr>
          <w:szCs w:val="28"/>
        </w:rPr>
        <w:t>Быданцева Светлана Леонидовна</w:t>
      </w:r>
      <w:r w:rsidRPr="00B15E89">
        <w:rPr>
          <w:szCs w:val="28"/>
        </w:rPr>
        <w:t xml:space="preserve">, в присутствии депутата  Вятской       сельской Думы </w:t>
      </w:r>
      <w:r>
        <w:rPr>
          <w:szCs w:val="28"/>
        </w:rPr>
        <w:t>третьего</w:t>
      </w:r>
      <w:r w:rsidRPr="00B15E89">
        <w:rPr>
          <w:szCs w:val="28"/>
        </w:rPr>
        <w:t xml:space="preserve"> созыва  </w:t>
      </w:r>
      <w:r>
        <w:rPr>
          <w:szCs w:val="28"/>
        </w:rPr>
        <w:t>Вязовиковой М.В.</w:t>
      </w:r>
      <w:r w:rsidRPr="00B15E89">
        <w:rPr>
          <w:szCs w:val="28"/>
        </w:rPr>
        <w:t>,  специалиста администрации Вятского сел</w:t>
      </w:r>
      <w:r>
        <w:rPr>
          <w:szCs w:val="28"/>
        </w:rPr>
        <w:t>ьского поселения Горбань Ю.Н.</w:t>
      </w:r>
      <w:r w:rsidRPr="00B15E89">
        <w:rPr>
          <w:szCs w:val="28"/>
        </w:rPr>
        <w:t xml:space="preserve">  подписал настоящий акт  о том, что </w:t>
      </w:r>
      <w:r>
        <w:rPr>
          <w:szCs w:val="28"/>
        </w:rPr>
        <w:t>постановление администрации муниципального образования</w:t>
      </w:r>
      <w:r w:rsidRPr="00B15E89">
        <w:rPr>
          <w:szCs w:val="28"/>
        </w:rPr>
        <w:t xml:space="preserve"> Вятско</w:t>
      </w:r>
      <w:r>
        <w:rPr>
          <w:szCs w:val="28"/>
        </w:rPr>
        <w:t>е</w:t>
      </w:r>
      <w:r w:rsidRPr="00B15E89">
        <w:rPr>
          <w:szCs w:val="28"/>
        </w:rPr>
        <w:t xml:space="preserve"> сельско</w:t>
      </w:r>
      <w:r>
        <w:rPr>
          <w:szCs w:val="28"/>
        </w:rPr>
        <w:t>е поселение Омутнинского района Кировской области от 08.08.2023 №42</w:t>
      </w:r>
      <w:r w:rsidRPr="00B15E89">
        <w:rPr>
          <w:szCs w:val="28"/>
        </w:rPr>
        <w:t xml:space="preserve">  </w:t>
      </w:r>
      <w:r w:rsidRPr="0089472D">
        <w:rPr>
          <w:b/>
          <w:szCs w:val="28"/>
        </w:rPr>
        <w:t>«</w:t>
      </w:r>
      <w:r>
        <w:rPr>
          <w:b/>
          <w:szCs w:val="28"/>
        </w:rPr>
        <w:t>О порядке оценки и возмещения ущерба за вынужденный и незаконный снос (повреждение) зеленых насаждений на территории муниципального образования Вятское сельское поселение Омутнинского района Кировской области»»</w:t>
      </w:r>
      <w:r w:rsidRPr="00B15E89">
        <w:rPr>
          <w:szCs w:val="28"/>
        </w:rPr>
        <w:t xml:space="preserve">,  вывешен для всеобщего ознакомления (обнародован) </w:t>
      </w:r>
      <w:r>
        <w:rPr>
          <w:szCs w:val="28"/>
        </w:rPr>
        <w:t>08 августа 2023</w:t>
      </w:r>
      <w:r w:rsidRPr="00B15E89">
        <w:rPr>
          <w:szCs w:val="28"/>
        </w:rPr>
        <w:t xml:space="preserve"> года на информационных стендах, утвержденных решением Вятской  сельской Думы от  30.08.2013  № 14</w:t>
      </w:r>
    </w:p>
    <w:p w:rsidR="00900851" w:rsidRPr="00B15E89" w:rsidRDefault="00900851" w:rsidP="00697B9A">
      <w:pPr>
        <w:widowControl w:val="0"/>
        <w:shd w:val="clear" w:color="auto" w:fill="FFFFFF"/>
        <w:autoSpaceDE w:val="0"/>
        <w:autoSpaceDN w:val="0"/>
        <w:adjustRightInd w:val="0"/>
        <w:spacing w:before="317"/>
        <w:jc w:val="both"/>
        <w:rPr>
          <w:szCs w:val="28"/>
        </w:rPr>
      </w:pPr>
      <w:r w:rsidRPr="00B15E89">
        <w:rPr>
          <w:szCs w:val="28"/>
        </w:rPr>
        <w:t xml:space="preserve"> Дер. Ежово, ул. Логовая, 18, администрация Вятского сельского поселения.                            </w:t>
      </w:r>
      <w:r>
        <w:rPr>
          <w:szCs w:val="28"/>
        </w:rPr>
        <w:t xml:space="preserve">    Дер. Зимино, ул. Школьная, 25</w:t>
      </w:r>
      <w:r w:rsidRPr="00B15E89">
        <w:rPr>
          <w:szCs w:val="28"/>
        </w:rPr>
        <w:t>, здание школы.</w:t>
      </w:r>
    </w:p>
    <w:p w:rsidR="00900851" w:rsidRPr="00B15E89" w:rsidRDefault="00900851" w:rsidP="00697B9A">
      <w:pPr>
        <w:widowControl w:val="0"/>
        <w:shd w:val="clear" w:color="auto" w:fill="FFFFFF"/>
        <w:autoSpaceDE w:val="0"/>
        <w:autoSpaceDN w:val="0"/>
        <w:adjustRightInd w:val="0"/>
        <w:spacing w:before="317"/>
        <w:ind w:left="22"/>
        <w:rPr>
          <w:szCs w:val="28"/>
        </w:rPr>
      </w:pP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r>
        <w:rPr>
          <w:szCs w:val="28"/>
        </w:rPr>
        <w:t>И.о. главы</w:t>
      </w:r>
      <w:r w:rsidRPr="00B15E89">
        <w:rPr>
          <w:szCs w:val="28"/>
        </w:rPr>
        <w:t xml:space="preserve"> Вятского сельского посе</w:t>
      </w:r>
      <w:r>
        <w:rPr>
          <w:szCs w:val="28"/>
        </w:rPr>
        <w:t>ления                                С.Л. Быданцева</w:t>
      </w: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r w:rsidRPr="00B15E89">
        <w:rPr>
          <w:szCs w:val="28"/>
        </w:rPr>
        <w:t xml:space="preserve">Депутат Вятской  сельской Думы                </w:t>
      </w:r>
      <w:r>
        <w:rPr>
          <w:szCs w:val="28"/>
        </w:rPr>
        <w:t xml:space="preserve">                               М</w:t>
      </w:r>
      <w:r w:rsidRPr="00B15E89">
        <w:rPr>
          <w:szCs w:val="28"/>
        </w:rPr>
        <w:t>.</w:t>
      </w:r>
      <w:r>
        <w:rPr>
          <w:szCs w:val="28"/>
        </w:rPr>
        <w:t>В</w:t>
      </w:r>
      <w:r w:rsidRPr="00B15E89">
        <w:rPr>
          <w:szCs w:val="28"/>
        </w:rPr>
        <w:t>.</w:t>
      </w:r>
      <w:r>
        <w:rPr>
          <w:szCs w:val="28"/>
        </w:rPr>
        <w:t xml:space="preserve"> Вязовикова</w:t>
      </w:r>
    </w:p>
    <w:p w:rsidR="00900851" w:rsidRPr="00B15E89" w:rsidRDefault="00900851" w:rsidP="00697B9A">
      <w:pPr>
        <w:widowControl w:val="0"/>
        <w:autoSpaceDE w:val="0"/>
        <w:autoSpaceDN w:val="0"/>
        <w:adjustRightInd w:val="0"/>
        <w:rPr>
          <w:szCs w:val="28"/>
        </w:rPr>
      </w:pPr>
    </w:p>
    <w:p w:rsidR="00900851" w:rsidRPr="00B15E89" w:rsidRDefault="00900851" w:rsidP="00697B9A">
      <w:pPr>
        <w:widowControl w:val="0"/>
        <w:autoSpaceDE w:val="0"/>
        <w:autoSpaceDN w:val="0"/>
        <w:adjustRightInd w:val="0"/>
        <w:rPr>
          <w:szCs w:val="28"/>
        </w:rPr>
      </w:pPr>
      <w:r w:rsidRPr="00B15E89">
        <w:rPr>
          <w:szCs w:val="28"/>
        </w:rPr>
        <w:t xml:space="preserve">Специалист администрации МО </w:t>
      </w:r>
    </w:p>
    <w:p w:rsidR="00900851" w:rsidRPr="00B15E89" w:rsidRDefault="00900851" w:rsidP="00697B9A">
      <w:pPr>
        <w:widowControl w:val="0"/>
        <w:autoSpaceDE w:val="0"/>
        <w:autoSpaceDN w:val="0"/>
        <w:adjustRightInd w:val="0"/>
        <w:rPr>
          <w:szCs w:val="28"/>
        </w:rPr>
      </w:pPr>
      <w:r w:rsidRPr="00B15E89">
        <w:rPr>
          <w:szCs w:val="28"/>
        </w:rPr>
        <w:t xml:space="preserve">Вятское сельское поселение                                        </w:t>
      </w:r>
      <w:r>
        <w:rPr>
          <w:szCs w:val="28"/>
        </w:rPr>
        <w:t xml:space="preserve">                 Ю.Н. Горбань</w:t>
      </w:r>
    </w:p>
    <w:p w:rsidR="00900851" w:rsidRPr="00B15E89" w:rsidRDefault="00900851" w:rsidP="00697B9A">
      <w:pPr>
        <w:widowControl w:val="0"/>
        <w:autoSpaceDE w:val="0"/>
        <w:autoSpaceDN w:val="0"/>
        <w:adjustRightInd w:val="0"/>
        <w:rPr>
          <w:sz w:val="20"/>
        </w:rPr>
      </w:pPr>
    </w:p>
    <w:p w:rsidR="00900851" w:rsidRDefault="00900851" w:rsidP="00697B9A"/>
    <w:p w:rsidR="00900851" w:rsidRDefault="00900851" w:rsidP="00237F39">
      <w:pPr>
        <w:autoSpaceDE w:val="0"/>
        <w:spacing w:line="360" w:lineRule="auto"/>
        <w:jc w:val="center"/>
        <w:rPr>
          <w:szCs w:val="28"/>
        </w:rPr>
      </w:pPr>
    </w:p>
    <w:sectPr w:rsidR="00900851" w:rsidSect="00EB61A9">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51" w:rsidRDefault="00900851" w:rsidP="0095152F">
      <w:r>
        <w:separator/>
      </w:r>
    </w:p>
  </w:endnote>
  <w:endnote w:type="continuationSeparator" w:id="0">
    <w:p w:rsidR="00900851" w:rsidRDefault="00900851" w:rsidP="00951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51" w:rsidRDefault="00900851" w:rsidP="0095152F">
      <w:r>
        <w:separator/>
      </w:r>
    </w:p>
  </w:footnote>
  <w:footnote w:type="continuationSeparator" w:id="0">
    <w:p w:rsidR="00900851" w:rsidRDefault="00900851" w:rsidP="00951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sz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2">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5C0"/>
    <w:rsid w:val="000101EE"/>
    <w:rsid w:val="00054509"/>
    <w:rsid w:val="000641EC"/>
    <w:rsid w:val="00072DA4"/>
    <w:rsid w:val="0008172F"/>
    <w:rsid w:val="00096464"/>
    <w:rsid w:val="000C7D7A"/>
    <w:rsid w:val="000D364D"/>
    <w:rsid w:val="000D5D6C"/>
    <w:rsid w:val="000F3AEA"/>
    <w:rsid w:val="00113AE2"/>
    <w:rsid w:val="00124104"/>
    <w:rsid w:val="00124F54"/>
    <w:rsid w:val="00131FDF"/>
    <w:rsid w:val="00140891"/>
    <w:rsid w:val="00154205"/>
    <w:rsid w:val="00163A45"/>
    <w:rsid w:val="00194F42"/>
    <w:rsid w:val="001A5133"/>
    <w:rsid w:val="002055F1"/>
    <w:rsid w:val="002151D5"/>
    <w:rsid w:val="0022488B"/>
    <w:rsid w:val="00230C8D"/>
    <w:rsid w:val="002335E0"/>
    <w:rsid w:val="00234096"/>
    <w:rsid w:val="00234A94"/>
    <w:rsid w:val="0023750A"/>
    <w:rsid w:val="00237F39"/>
    <w:rsid w:val="00244583"/>
    <w:rsid w:val="0029405E"/>
    <w:rsid w:val="00296C14"/>
    <w:rsid w:val="002A4D70"/>
    <w:rsid w:val="002A6993"/>
    <w:rsid w:val="002B001A"/>
    <w:rsid w:val="002B0F13"/>
    <w:rsid w:val="002B33CA"/>
    <w:rsid w:val="002D2640"/>
    <w:rsid w:val="002E1A93"/>
    <w:rsid w:val="002F0446"/>
    <w:rsid w:val="0031637B"/>
    <w:rsid w:val="00320D32"/>
    <w:rsid w:val="003329EF"/>
    <w:rsid w:val="0033776F"/>
    <w:rsid w:val="00345B4C"/>
    <w:rsid w:val="0037247B"/>
    <w:rsid w:val="00372619"/>
    <w:rsid w:val="003740AA"/>
    <w:rsid w:val="00387F29"/>
    <w:rsid w:val="003949F2"/>
    <w:rsid w:val="003A11A5"/>
    <w:rsid w:val="003A583E"/>
    <w:rsid w:val="003A6136"/>
    <w:rsid w:val="003B1EBE"/>
    <w:rsid w:val="003B325A"/>
    <w:rsid w:val="003D25E6"/>
    <w:rsid w:val="0040651F"/>
    <w:rsid w:val="00412DBD"/>
    <w:rsid w:val="004347CD"/>
    <w:rsid w:val="00487702"/>
    <w:rsid w:val="004A6F14"/>
    <w:rsid w:val="004B6E49"/>
    <w:rsid w:val="004C5CCE"/>
    <w:rsid w:val="0052694E"/>
    <w:rsid w:val="005309EC"/>
    <w:rsid w:val="00531830"/>
    <w:rsid w:val="00570559"/>
    <w:rsid w:val="005801BF"/>
    <w:rsid w:val="00584E16"/>
    <w:rsid w:val="0059175B"/>
    <w:rsid w:val="00592FAB"/>
    <w:rsid w:val="005A3149"/>
    <w:rsid w:val="005B58C7"/>
    <w:rsid w:val="005F2118"/>
    <w:rsid w:val="00602B93"/>
    <w:rsid w:val="0061368C"/>
    <w:rsid w:val="0061635D"/>
    <w:rsid w:val="00631EFF"/>
    <w:rsid w:val="00636C0F"/>
    <w:rsid w:val="00647AE5"/>
    <w:rsid w:val="00650347"/>
    <w:rsid w:val="00656B44"/>
    <w:rsid w:val="00681C0A"/>
    <w:rsid w:val="00684360"/>
    <w:rsid w:val="00697B9A"/>
    <w:rsid w:val="006A5F01"/>
    <w:rsid w:val="006B2B45"/>
    <w:rsid w:val="006B3BD6"/>
    <w:rsid w:val="006B6663"/>
    <w:rsid w:val="006D3E08"/>
    <w:rsid w:val="0071311F"/>
    <w:rsid w:val="00717775"/>
    <w:rsid w:val="00722726"/>
    <w:rsid w:val="00727C44"/>
    <w:rsid w:val="00747785"/>
    <w:rsid w:val="00751126"/>
    <w:rsid w:val="00751CB9"/>
    <w:rsid w:val="00785EAF"/>
    <w:rsid w:val="00791C99"/>
    <w:rsid w:val="00796865"/>
    <w:rsid w:val="007A480C"/>
    <w:rsid w:val="007C78CE"/>
    <w:rsid w:val="007D2A9A"/>
    <w:rsid w:val="007D334A"/>
    <w:rsid w:val="007F1808"/>
    <w:rsid w:val="0080283F"/>
    <w:rsid w:val="00812911"/>
    <w:rsid w:val="008227EE"/>
    <w:rsid w:val="00852C4F"/>
    <w:rsid w:val="00876D1D"/>
    <w:rsid w:val="008920DA"/>
    <w:rsid w:val="0089472D"/>
    <w:rsid w:val="00894A63"/>
    <w:rsid w:val="008A21DB"/>
    <w:rsid w:val="008D5B8F"/>
    <w:rsid w:val="008E1530"/>
    <w:rsid w:val="008F4ECD"/>
    <w:rsid w:val="00900851"/>
    <w:rsid w:val="00933D41"/>
    <w:rsid w:val="00944DA4"/>
    <w:rsid w:val="009461B8"/>
    <w:rsid w:val="0095152F"/>
    <w:rsid w:val="00975478"/>
    <w:rsid w:val="00986BDD"/>
    <w:rsid w:val="009C5EEE"/>
    <w:rsid w:val="009E3237"/>
    <w:rsid w:val="00A11AA0"/>
    <w:rsid w:val="00A134F1"/>
    <w:rsid w:val="00A20E6B"/>
    <w:rsid w:val="00A230BB"/>
    <w:rsid w:val="00A346DB"/>
    <w:rsid w:val="00A41828"/>
    <w:rsid w:val="00A43FFE"/>
    <w:rsid w:val="00A6497F"/>
    <w:rsid w:val="00A7095A"/>
    <w:rsid w:val="00A9717E"/>
    <w:rsid w:val="00A973A4"/>
    <w:rsid w:val="00AA4279"/>
    <w:rsid w:val="00AA7F1E"/>
    <w:rsid w:val="00AB0E95"/>
    <w:rsid w:val="00AC0F2F"/>
    <w:rsid w:val="00AC16C6"/>
    <w:rsid w:val="00AD2E3E"/>
    <w:rsid w:val="00AE5D92"/>
    <w:rsid w:val="00B0036A"/>
    <w:rsid w:val="00B0454A"/>
    <w:rsid w:val="00B0528A"/>
    <w:rsid w:val="00B15E89"/>
    <w:rsid w:val="00B20027"/>
    <w:rsid w:val="00B21334"/>
    <w:rsid w:val="00B21D5E"/>
    <w:rsid w:val="00B447B2"/>
    <w:rsid w:val="00B7128E"/>
    <w:rsid w:val="00BB25A0"/>
    <w:rsid w:val="00BB73D6"/>
    <w:rsid w:val="00BB7C79"/>
    <w:rsid w:val="00BC166D"/>
    <w:rsid w:val="00BC39A2"/>
    <w:rsid w:val="00BD0F43"/>
    <w:rsid w:val="00C34990"/>
    <w:rsid w:val="00C86C5F"/>
    <w:rsid w:val="00CB38A3"/>
    <w:rsid w:val="00CC5796"/>
    <w:rsid w:val="00D01CCD"/>
    <w:rsid w:val="00D06FB3"/>
    <w:rsid w:val="00D24243"/>
    <w:rsid w:val="00D2767E"/>
    <w:rsid w:val="00D40C73"/>
    <w:rsid w:val="00D41771"/>
    <w:rsid w:val="00D4189E"/>
    <w:rsid w:val="00D5515C"/>
    <w:rsid w:val="00D955C0"/>
    <w:rsid w:val="00DB533A"/>
    <w:rsid w:val="00DB7D98"/>
    <w:rsid w:val="00DD15D9"/>
    <w:rsid w:val="00DF0E3E"/>
    <w:rsid w:val="00E40259"/>
    <w:rsid w:val="00E72CDB"/>
    <w:rsid w:val="00E9435C"/>
    <w:rsid w:val="00EB4138"/>
    <w:rsid w:val="00EB61A9"/>
    <w:rsid w:val="00ED7BFA"/>
    <w:rsid w:val="00F304B1"/>
    <w:rsid w:val="00F53763"/>
    <w:rsid w:val="00F66E0E"/>
    <w:rsid w:val="00F67510"/>
    <w:rsid w:val="00F7143E"/>
    <w:rsid w:val="00F857C9"/>
    <w:rsid w:val="00F92040"/>
    <w:rsid w:val="00FB7778"/>
    <w:rsid w:val="00FC3898"/>
    <w:rsid w:val="00FC407E"/>
    <w:rsid w:val="00FF18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A4"/>
    <w:rPr>
      <w:rFonts w:ascii="Times New Roman" w:eastAsia="Times New Roman" w:hAnsi="Times New Roman"/>
      <w:sz w:val="28"/>
      <w:szCs w:val="20"/>
    </w:rPr>
  </w:style>
  <w:style w:type="paragraph" w:styleId="Heading1">
    <w:name w:val="heading 1"/>
    <w:basedOn w:val="Normal"/>
    <w:next w:val="Normal"/>
    <w:link w:val="Heading1Char"/>
    <w:uiPriority w:val="99"/>
    <w:qFormat/>
    <w:rsid w:val="00072DA4"/>
    <w:pPr>
      <w:keepNext/>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2DA4"/>
    <w:rPr>
      <w:rFonts w:ascii="Times New Roman" w:hAnsi="Times New Roman" w:cs="Times New Roman"/>
      <w:sz w:val="20"/>
      <w:szCs w:val="20"/>
    </w:rPr>
  </w:style>
  <w:style w:type="paragraph" w:customStyle="1" w:styleId="1">
    <w:name w:val="ВК1"/>
    <w:basedOn w:val="Header"/>
    <w:uiPriority w:val="99"/>
    <w:rsid w:val="00072DA4"/>
    <w:pPr>
      <w:tabs>
        <w:tab w:val="clear" w:pos="4677"/>
        <w:tab w:val="clear" w:pos="9355"/>
        <w:tab w:val="center" w:pos="4703"/>
        <w:tab w:val="right" w:pos="9214"/>
      </w:tabs>
      <w:ind w:right="1418"/>
      <w:jc w:val="center"/>
    </w:pPr>
    <w:rPr>
      <w:b/>
      <w:sz w:val="26"/>
    </w:rPr>
  </w:style>
  <w:style w:type="paragraph" w:customStyle="1" w:styleId="Iioaioo">
    <w:name w:val="Ii oaio?o"/>
    <w:basedOn w:val="Normal"/>
    <w:uiPriority w:val="99"/>
    <w:rsid w:val="00072DA4"/>
    <w:pPr>
      <w:keepNext/>
      <w:keepLines/>
      <w:spacing w:before="240" w:after="240"/>
      <w:jc w:val="center"/>
    </w:pPr>
    <w:rPr>
      <w:b/>
    </w:rPr>
  </w:style>
  <w:style w:type="paragraph" w:styleId="Header">
    <w:name w:val="header"/>
    <w:basedOn w:val="Normal"/>
    <w:link w:val="HeaderChar"/>
    <w:uiPriority w:val="99"/>
    <w:rsid w:val="00072DA4"/>
    <w:pPr>
      <w:tabs>
        <w:tab w:val="center" w:pos="4677"/>
        <w:tab w:val="right" w:pos="9355"/>
      </w:tabs>
    </w:pPr>
  </w:style>
  <w:style w:type="character" w:customStyle="1" w:styleId="HeaderChar">
    <w:name w:val="Header Char"/>
    <w:basedOn w:val="DefaultParagraphFont"/>
    <w:link w:val="Header"/>
    <w:uiPriority w:val="99"/>
    <w:locked/>
    <w:rsid w:val="00072DA4"/>
    <w:rPr>
      <w:rFonts w:ascii="Times New Roman" w:hAnsi="Times New Roman" w:cs="Times New Roman"/>
      <w:sz w:val="20"/>
      <w:szCs w:val="20"/>
      <w:lang w:eastAsia="ru-RU"/>
    </w:rPr>
  </w:style>
  <w:style w:type="paragraph" w:styleId="Footer">
    <w:name w:val="footer"/>
    <w:basedOn w:val="Normal"/>
    <w:link w:val="FooterChar"/>
    <w:uiPriority w:val="99"/>
    <w:rsid w:val="0095152F"/>
    <w:pPr>
      <w:tabs>
        <w:tab w:val="center" w:pos="4677"/>
        <w:tab w:val="right" w:pos="9355"/>
      </w:tabs>
    </w:pPr>
  </w:style>
  <w:style w:type="character" w:customStyle="1" w:styleId="FooterChar">
    <w:name w:val="Footer Char"/>
    <w:basedOn w:val="DefaultParagraphFont"/>
    <w:link w:val="Footer"/>
    <w:uiPriority w:val="99"/>
    <w:locked/>
    <w:rsid w:val="0095152F"/>
    <w:rPr>
      <w:rFonts w:ascii="Times New Roman" w:hAnsi="Times New Roman" w:cs="Times New Roman"/>
      <w:sz w:val="20"/>
      <w:szCs w:val="20"/>
      <w:lang w:eastAsia="ru-RU"/>
    </w:rPr>
  </w:style>
  <w:style w:type="table" w:styleId="TableGrid">
    <w:name w:val="Table Grid"/>
    <w:basedOn w:val="TableNormal"/>
    <w:uiPriority w:val="99"/>
    <w:rsid w:val="009515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A21DB"/>
    <w:pPr>
      <w:suppressAutoHyphens/>
    </w:pPr>
    <w:rPr>
      <w:rFonts w:eastAsia="Times New Roman"/>
      <w:lang w:eastAsia="zh-CN"/>
    </w:rPr>
  </w:style>
  <w:style w:type="paragraph" w:styleId="ListParagraph">
    <w:name w:val="List Paragraph"/>
    <w:basedOn w:val="Normal"/>
    <w:uiPriority w:val="99"/>
    <w:qFormat/>
    <w:rsid w:val="00751126"/>
    <w:pPr>
      <w:ind w:left="720"/>
      <w:contextualSpacing/>
    </w:pPr>
  </w:style>
  <w:style w:type="paragraph" w:styleId="BalloonText">
    <w:name w:val="Balloon Text"/>
    <w:basedOn w:val="Normal"/>
    <w:link w:val="BalloonTextChar"/>
    <w:uiPriority w:val="99"/>
    <w:semiHidden/>
    <w:rsid w:val="004B6E4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B6E49"/>
    <w:rPr>
      <w:rFonts w:ascii="Segoe UI" w:hAnsi="Segoe UI" w:cs="Segoe UI"/>
      <w:sz w:val="18"/>
      <w:szCs w:val="18"/>
      <w:lang w:eastAsia="ru-RU"/>
    </w:rPr>
  </w:style>
  <w:style w:type="paragraph" w:customStyle="1" w:styleId="ConsPlusNormal">
    <w:name w:val="ConsPlusNormal"/>
    <w:uiPriority w:val="99"/>
    <w:rsid w:val="00FC3898"/>
    <w:pPr>
      <w:widowControl w:val="0"/>
      <w:autoSpaceDE w:val="0"/>
      <w:autoSpaceDN w:val="0"/>
    </w:pPr>
    <w:rPr>
      <w:rFonts w:eastAsia="Times New Roman" w:cs="Calibri"/>
      <w:szCs w:val="20"/>
    </w:rPr>
  </w:style>
  <w:style w:type="paragraph" w:customStyle="1" w:styleId="ConsPlusTitle">
    <w:name w:val="ConsPlusTitle"/>
    <w:uiPriority w:val="99"/>
    <w:rsid w:val="00FC3898"/>
    <w:pPr>
      <w:widowControl w:val="0"/>
      <w:autoSpaceDE w:val="0"/>
      <w:autoSpaceDN w:val="0"/>
    </w:pPr>
    <w:rPr>
      <w:rFonts w:eastAsia="Times New Roman" w:cs="Calibri"/>
      <w:b/>
      <w:szCs w:val="20"/>
    </w:rPr>
  </w:style>
  <w:style w:type="character" w:styleId="Hyperlink">
    <w:name w:val="Hyperlink"/>
    <w:basedOn w:val="DefaultParagraphFont"/>
    <w:uiPriority w:val="99"/>
    <w:rsid w:val="00FC3898"/>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015156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7" TargetMode="External"/><Relationship Id="rId3" Type="http://schemas.openxmlformats.org/officeDocument/2006/relationships/settings" Target="settings.xml"/><Relationship Id="rId7" Type="http://schemas.openxmlformats.org/officeDocument/2006/relationships/hyperlink" Target="https://docs.cntd.ru/document/973018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041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16</Pages>
  <Words>3182</Words>
  <Characters>18144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user</cp:lastModifiedBy>
  <cp:revision>19</cp:revision>
  <cp:lastPrinted>2023-08-10T08:05:00Z</cp:lastPrinted>
  <dcterms:created xsi:type="dcterms:W3CDTF">2023-07-31T08:41:00Z</dcterms:created>
  <dcterms:modified xsi:type="dcterms:W3CDTF">2023-08-10T08:07:00Z</dcterms:modified>
</cp:coreProperties>
</file>