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D7" w:rsidRPr="00190FD7" w:rsidRDefault="00190FD7" w:rsidP="00190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F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</w:p>
    <w:p w:rsidR="00190FD7" w:rsidRPr="00190FD7" w:rsidRDefault="00190FD7" w:rsidP="00190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F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</w:t>
      </w:r>
    </w:p>
    <w:p w:rsidR="00190FD7" w:rsidRPr="00190FD7" w:rsidRDefault="00190FD7" w:rsidP="00190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F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ВЯТСКОЕ СЕЛЬСКОЕ ПОСЕЛЕНИЕ</w:t>
      </w:r>
    </w:p>
    <w:p w:rsidR="00190FD7" w:rsidRPr="00190FD7" w:rsidRDefault="00190FD7" w:rsidP="00190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F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ОМУТНИНСКОГО РАЙОНА</w:t>
      </w:r>
    </w:p>
    <w:p w:rsidR="00190FD7" w:rsidRPr="00190FD7" w:rsidRDefault="00190FD7" w:rsidP="00190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F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КИРОВСКОЙ ОБЛАСТИ</w:t>
      </w:r>
    </w:p>
    <w:p w:rsidR="00190FD7" w:rsidRPr="00190FD7" w:rsidRDefault="00190FD7" w:rsidP="00190F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vertAlign w:val="superscript"/>
          <w:lang w:eastAsia="ru-RU"/>
        </w:rPr>
      </w:pPr>
    </w:p>
    <w:p w:rsidR="00190FD7" w:rsidRPr="00190FD7" w:rsidRDefault="00190FD7" w:rsidP="00190FD7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F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190FD7" w:rsidRPr="00190FD7" w:rsidRDefault="00190FD7" w:rsidP="00190FD7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90F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190FD7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190FD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жово</w:t>
      </w:r>
      <w:proofErr w:type="spellEnd"/>
    </w:p>
    <w:p w:rsidR="00190FD7" w:rsidRPr="00190FD7" w:rsidRDefault="00E025CE" w:rsidP="00190FD7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12.05</w:t>
      </w:r>
      <w:r w:rsidR="00190FD7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190FD7" w:rsidRPr="00190F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90FD7" w:rsidRPr="00190F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90FD7" w:rsidRPr="00190F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90FD7" w:rsidRPr="00190F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90FD7" w:rsidRPr="00190F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90FD7" w:rsidRPr="00190F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DF1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№ 19</w:t>
      </w:r>
      <w:r w:rsidR="00190FD7" w:rsidRPr="00190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</w:p>
    <w:p w:rsidR="00190FD7" w:rsidRPr="00190FD7" w:rsidRDefault="00190FD7" w:rsidP="00190FD7">
      <w:pPr>
        <w:autoSpaceDE w:val="0"/>
        <w:autoSpaceDN w:val="0"/>
        <w:adjustRightInd w:val="0"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0F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Pr="00190F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Плана мероприятий по противодействию коррупции в Вя</w:t>
      </w:r>
      <w:r w:rsidR="00E41E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тском сельском поселении на 2025</w:t>
      </w:r>
      <w:r w:rsidR="00E02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-2028</w:t>
      </w:r>
      <w:r w:rsidRPr="00190F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E025CE" w:rsidRDefault="00E025CE" w:rsidP="00E025C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5CE" w:rsidRDefault="00E025CE" w:rsidP="006273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постановлением Правительства Кировской области </w:t>
      </w:r>
      <w:r w:rsidRPr="00E025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22.04.2025 № 210-П «Об утверждении Программы по противодействию коррупции в Кировской области на 2025-2028 годы»:</w:t>
      </w:r>
    </w:p>
    <w:p w:rsidR="00190FD7" w:rsidRPr="00190FD7" w:rsidRDefault="00190FD7" w:rsidP="006273B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Утвердить План мероприятий администрации Вятского сельского поселения по п</w:t>
      </w:r>
      <w:r w:rsidR="00E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ротиводействию коррупции</w:t>
      </w:r>
      <w:r w:rsidR="006273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Вятском сельском поселении</w:t>
      </w:r>
      <w:r w:rsidR="00E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2025</w:t>
      </w:r>
      <w:r w:rsidR="006273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-2028</w:t>
      </w:r>
      <w:r w:rsidRPr="00190F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190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</w:t>
      </w:r>
      <w:r w:rsidR="006273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190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согласно приложению № 1.</w:t>
      </w:r>
    </w:p>
    <w:p w:rsidR="006273B5" w:rsidRDefault="00190FD7" w:rsidP="00627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Утвердить форму отчета о выполнении Плана мероприятий по противодействию коррупции </w:t>
      </w:r>
      <w:r w:rsidR="006273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190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Вятс</w:t>
      </w:r>
      <w:r w:rsidR="006273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 сельском поселении</w:t>
      </w:r>
      <w:r w:rsidR="00E41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2025</w:t>
      </w:r>
      <w:r w:rsidR="006273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-2028</w:t>
      </w:r>
      <w:r w:rsidRPr="00190F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190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</w:t>
      </w:r>
      <w:r w:rsidR="006273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190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согласно приложению № 2.</w:t>
      </w:r>
    </w:p>
    <w:p w:rsidR="006273B5" w:rsidRDefault="00190FD7" w:rsidP="00627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0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Распоряжение администрации Вятского </w:t>
      </w:r>
      <w:r w:rsidR="00E41E2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</w:t>
      </w:r>
      <w:r w:rsidR="006273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поселения №17 от 24.04.2025</w:t>
      </w:r>
      <w:r w:rsidRPr="00190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r w:rsidRPr="00190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Плана мероприятий администрации Вятского сельского поселения по п</w:t>
      </w:r>
      <w:r w:rsidR="006273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ротиводействию коррупции на 2025</w:t>
      </w:r>
      <w:r w:rsidRPr="00190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год» признать утратившим силу.</w:t>
      </w:r>
    </w:p>
    <w:p w:rsidR="00190FD7" w:rsidRPr="00190FD7" w:rsidRDefault="006273B5" w:rsidP="006273B5">
      <w:pPr>
        <w:spacing w:after="0" w:line="360" w:lineRule="exact"/>
        <w:ind w:left="142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627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</w:t>
      </w:r>
      <w:proofErr w:type="spellStart"/>
      <w:r w:rsidRPr="006273B5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Омутнинского</w:t>
      </w:r>
      <w:proofErr w:type="spellEnd"/>
      <w:r w:rsidRPr="00627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6273B5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Омутнинского</w:t>
      </w:r>
      <w:proofErr w:type="spellEnd"/>
      <w:r w:rsidRPr="00627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Кировской области </w:t>
      </w:r>
      <w:hyperlink r:id="rId8" w:history="1">
        <w:r w:rsidRPr="006273B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6273B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6273B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vyatskoe</w:t>
        </w:r>
        <w:proofErr w:type="spellEnd"/>
        <w:r w:rsidRPr="006273B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6273B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</w:t>
        </w:r>
        <w:r w:rsidRPr="006273B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43.</w:t>
        </w:r>
        <w:proofErr w:type="spellStart"/>
        <w:r w:rsidRPr="006273B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gosweb</w:t>
        </w:r>
        <w:proofErr w:type="spellEnd"/>
        <w:r w:rsidRPr="006273B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6273B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gosuslugi</w:t>
        </w:r>
        <w:proofErr w:type="spellEnd"/>
        <w:r w:rsidRPr="006273B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6273B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627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</w:t>
      </w:r>
      <w:r w:rsidRPr="006273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№ 14.</w:t>
      </w:r>
      <w:proofErr w:type="gramEnd"/>
    </w:p>
    <w:p w:rsidR="00190FD7" w:rsidRPr="00190FD7" w:rsidRDefault="006273B5" w:rsidP="00190FD7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5</w:t>
      </w:r>
      <w:r w:rsidR="00190FD7" w:rsidRPr="00190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F1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90FD7" w:rsidRPr="00190F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190FD7" w:rsidRPr="00190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 распоряжения оставляю за собой.</w:t>
      </w:r>
    </w:p>
    <w:p w:rsidR="00190FD7" w:rsidRDefault="00190FD7" w:rsidP="00190FD7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3B5" w:rsidRPr="00190FD7" w:rsidRDefault="006273B5" w:rsidP="00190FD7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37"/>
        <w:tblW w:w="10536" w:type="dxa"/>
        <w:tblLayout w:type="fixed"/>
        <w:tblLook w:val="01E0" w:firstRow="1" w:lastRow="1" w:firstColumn="1" w:lastColumn="1" w:noHBand="0" w:noVBand="0"/>
      </w:tblPr>
      <w:tblGrid>
        <w:gridCol w:w="10536"/>
      </w:tblGrid>
      <w:tr w:rsidR="006273B5" w:rsidRPr="00190FD7" w:rsidTr="006273B5">
        <w:trPr>
          <w:trHeight w:val="578"/>
        </w:trPr>
        <w:tc>
          <w:tcPr>
            <w:tcW w:w="10536" w:type="dxa"/>
          </w:tcPr>
          <w:p w:rsidR="006273B5" w:rsidRPr="00190FD7" w:rsidRDefault="006273B5" w:rsidP="00190FD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FD7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администрации</w:t>
            </w:r>
          </w:p>
          <w:p w:rsidR="006273B5" w:rsidRPr="00190FD7" w:rsidRDefault="006273B5" w:rsidP="00190FD7">
            <w:pPr>
              <w:spacing w:after="0"/>
              <w:ind w:right="-54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FD7">
              <w:rPr>
                <w:rFonts w:ascii="Times New Roman" w:eastAsia="Times New Roman" w:hAnsi="Times New Roman" w:cs="Times New Roman"/>
                <w:sz w:val="28"/>
                <w:szCs w:val="28"/>
              </w:rPr>
              <w:t>Вятского сельского 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Бабкина С.В.</w:t>
            </w:r>
          </w:p>
          <w:p w:rsidR="006273B5" w:rsidRPr="00190FD7" w:rsidRDefault="006273B5" w:rsidP="00190FD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90FD7" w:rsidRPr="00190FD7" w:rsidRDefault="00190FD7" w:rsidP="00190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90FD7" w:rsidRPr="00190FD7">
          <w:pgSz w:w="11906" w:h="16838"/>
          <w:pgMar w:top="1134" w:right="709" w:bottom="1134" w:left="850" w:header="708" w:footer="708" w:gutter="0"/>
          <w:cols w:space="720"/>
        </w:sectPr>
      </w:pP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bookmarkStart w:id="0" w:name="_GoBack"/>
      <w:bookmarkEnd w:id="0"/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Распоряжением администрации </w:t>
      </w: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>Вятское сельское поселение</w:t>
      </w: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Омутнинского</w:t>
      </w:r>
      <w:proofErr w:type="spellEnd"/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Кировской области от 12.05.2025 №19</w:t>
      </w: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486" w:rsidRPr="00DF1486" w:rsidRDefault="00DF1486" w:rsidP="00DF1486">
      <w:pPr>
        <w:spacing w:after="0" w:line="240" w:lineRule="auto"/>
        <w:ind w:firstLine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486" w:rsidRPr="00DF1486" w:rsidRDefault="00DF1486" w:rsidP="00DF1486">
      <w:pPr>
        <w:suppressLineNumber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DF1486" w:rsidRPr="00DF1486" w:rsidRDefault="00DF1486" w:rsidP="00DF1486">
      <w:pPr>
        <w:suppressLineNumber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по противодействию коррупции в Вятском сельском поселении на 2025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DF1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2028 годы</w:t>
      </w:r>
    </w:p>
    <w:p w:rsidR="00DF1486" w:rsidRPr="00DF1486" w:rsidRDefault="00DF1486" w:rsidP="00DF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544"/>
        <w:gridCol w:w="2126"/>
        <w:gridCol w:w="1843"/>
        <w:gridCol w:w="3118"/>
        <w:gridCol w:w="3402"/>
        <w:gridCol w:w="142"/>
      </w:tblGrid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Срок выполнения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Показатель, индикатор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Ожидаемый результат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>
              <w:r w:rsidRPr="00DF1486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1</w:t>
              </w:r>
            </w:hyperlink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Организационные меры по обеспечению реализации антикоррупционной политики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Утверждение планов (программ) по противодействию коррупции (внесение изменений в планы (программы) по противодействию коррупции) в соответствии с Национальным </w:t>
            </w:r>
            <w:hyperlink r:id="rId10">
              <w:r w:rsidRPr="00DF148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планом</w:t>
              </w:r>
            </w:hyperlink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противодействия коррупции 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12 мая 2025 года, далее – по мере необходимости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планов (программ) по противодействию коррупции (внесение изменений в планы (программы) по противодействию коррупции) органом местного самоуправления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лиц, ответственных за работу по профилактике коррупционных и иных правонарушений в администрации Вятского сельского поселения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2025 - 2028 годов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организации работы по профилактике коррупционных и иных правонарушений в администрации Вятского сельского поселения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анализа содержания нормативных правовых и иных актов органа местного самоуправления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Вятского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сельского поселения в сфере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противодействия коррупции, их актуализация в связи с внесением изменений в антикоррупционное законодательство Российской Федерации и Кировской области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2025 - 2028 годов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своевременное внесение изменений в нормативные правовые и иные акты органа местного самоуправления Вятского сельского поселения, в связи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внесением изменений в антикоррупционное законодательство Российской Федерации и Кировской области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комиссии по противодействию коррупции в администрации Вятского сельского поселения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 профилактику коррупционных и иных правонарушений администрации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в соответствии с планом работы комиссии по противодействию коррупции в администрации Вятского сельского поселения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заседаний комиссии по противодействию коррупции в администрации Вятского сельского поселения, проведенных в течение отчетного года, - не менее 2 единиц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проведение заседаний комиссии;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наличие протоколов заседаний;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обеспечение эффективного осуществления в органе местного самоуправления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Вятского сельского поселения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мер по профилактике коррупционных и иных правонарушений;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разработка и принятие мер по повышению эффективности антикоррупционной работы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анализа исполнения администрации Вятского сельского поселения требований законодательства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противодействии коррупции, в том числе анализа соблюдения руководителями указанных учреждений установленных ограничений, запретов и обязанностей, исполнения плановых мероприятий по противодействию коррупции, организация работы по предупреждению коррупции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проверок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аналитических справок об оценке состояния антикоррупционной работы, проводимой в администрации Вятского сельского поселения;</w:t>
            </w:r>
          </w:p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эффективного осуществления мер по профилактике коррупционных и иных правонарушений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оценки эффективности деятельности по профилактике коррупционных и иных правонарушений в а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дминистрации Вятского сельского поселения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 профилактику коррупционных и иных правонарушений администрации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до 1 сентября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в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администрации Вятского сельского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поселения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заполненных форм </w:t>
            </w:r>
            <w:hyperlink r:id="rId11" w:history="1">
              <w:r w:rsidRPr="00DF1486">
                <w:rPr>
                  <w:rFonts w:ascii="Times New Roman" w:eastAsia="Calibri" w:hAnsi="Times New Roman" w:cs="Times New Roman"/>
                  <w:sz w:val="20"/>
                  <w:szCs w:val="20"/>
                </w:rPr>
                <w:t>критериев</w:t>
              </w:r>
            </w:hyperlink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оценки эффективности деятельности</w:t>
            </w:r>
            <w:proofErr w:type="gramEnd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профилактике коррупционных и иных правонарушений отраслевых органов 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>
              <w:r w:rsidRPr="00DF1486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</w:t>
              </w:r>
            </w:hyperlink>
            <w:r w:rsidRPr="00DF14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Повышение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эффективности реализации механизма урегулирования конфликта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интересов, обеспечение соблюдения лицами, замещающими муниципальные должности, должности муниципальной службы, должности руководителей муниципальных учреждений, ограничений и запретов, требований к служебному поведению, исполнения ими обязанностей, установленных в целях противодействия коррупции, а также применение мер ответственности за их нарушение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соблюдения муниципальными служащими требований законодательства Российской Федерации и Кировской области о муниципальной службе и противодействии коррупции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Привлечение к участию в работе комиссий по соблюдению требований к служебному поведению муниципальных служащих и урегулированию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конфликта интересов представителей институтов гражданского общества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соответствии с </w:t>
            </w:r>
            <w:hyperlink r:id="rId13">
              <w:r w:rsidRPr="00DF148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Указом</w:t>
              </w:r>
            </w:hyperlink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заседаний комиссий по соблюдению требований к служебному поведению муниципальных служащих и урегулированию конфликта интересов с участием представителей институтов гражданского общества от общего количества проведенных заседаний указанных комиссий -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повышение эффективности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выполнением требований законодательства Российской Федерации и Кировской области о противодействии коррупции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анализа сведений, установленных законодательством Российской Федерации о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муниципальной службе и противодействии коррупции, представленных гражданами, претендующими на замещение должностей муниципальной службы, должностей руководителей Администрации Вятского сельского поселения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при поступлении информации,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являющейся основанием для проведения анализа представленных сведений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отношение количества проанализированных сведений, установленных законодательством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Российской Федерации о муниципальной службе и противодействии коррупции, представленных гражданами, претендующими на замещение муниципальных должностей, должностей муниципальной службы, должностей руководителей муниципальных учреждений, к общему количеству сведений, представленных указанными лицами, –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обеспечение своевременного и полного представления гражданами, претендующими на замещение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должностей муниципальной службы, должностей руководителей муниципальных учреждений, сведений, установленных законодательством Российской Федерации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муниципальной службе и противодействии коррупции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2.4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проверок достоверности и полноты сведений, установленных законодательством Российской Федерации и Кировской области о  противодействии коррупции, представленных гражданами, претендующими на замещение должностей муниципальной службы Администрации Вятского сельского поселения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при поступлении информации, являющейся основанием для проведения проверки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количества проведенных проверок к количеству фактов, являющихся основаниями для проведения таких проверок, -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своевременного и полного представления гражданами, претендующими на замещение должностей муниципальной службы, должностей руководителей муниципальных учреждений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Омутнинского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района, сведений, установленных законодательством Российской Федерации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Осуществление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расходами лиц, замещающих должности муниципальной службы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при поступлении информации, являющейся основанием для осуществления контроля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отношение количества фактов осуществления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расходами лиц, замещающих должности муниципальной службы, к количеству фактов, являющихся основаниями для принятия решений об осуществлении контроля за расходами указанных лиц, – не менее 100%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наличие докладов о результатах осуществления </w:t>
            </w: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расходами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лиц, замещающих должности муниципальной службы;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выявление случаев несоответствия расходов лиц, замещающих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должности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муниципальной службы, их доходам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оценки коррупционных рисков, возникающих при реализации органами местного самоуправления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Вятского сельского поселения,  в том числе при реализации национальных проектов, и внесение изменений в перечни должностей муниципальной службы, замещение которых связано с коррупционными рисками (при необходимости)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до 1 декабря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наличие аналитических справок о результатах проведения оценки коррупционных рисков, возникающих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 реализации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органами местного самоуправления Вятского сельского поселения, возложенных на них полномочий, в том числе при реализации национальных проектов;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наличие в каждом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органе местного самоуправления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актуального перечня должностей муниципальной службы, замещение которых связано с коррупционными рисками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2.7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приема сведений о доходах, расходах, об имуществе и обязательствах имущественного характера, представленных муниципальными служащими Администрации Вятского сельского поселения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до 30 апреля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количества муниципальных служащих, руководителей муниципальных учреждений, представивших сведения о доходах, расходах, об имуществе и обязательствах имущественного характера, к общему количеству муниципальных служащих, руководителей муниципальных учреждений, обязанных представлять такие сведения, -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своевременного исполнения муниципальными служащими администрации Вятского сельского поселения обязанности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на официальных сайтах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органов местного самоуправления Администрации Вятского сельского поселения сведений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доходах, расходах, об имуществе и обязательствах имущественного характера, представленных лицами, замещающими муниципальные должности, должности муниципальной службы 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количества размещенных на официальных сайтах органов местного самоуправления сведений о доходах, расходах, об имуществе и обязательствах имущественного характера к общему количеству сведений о доходах, расходах, об имуществе и обязательствах имущественного характера, подлежащих размещению, -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открытости и доступности информации о деятельности органа местного самоуправления администрации Вятского сельского поселения по профилактике коррупционных правонарушений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анализа сведений о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доходах, расходах, об имуществе и обязательствах имущественного характера, представленных лицами, замещающими должности муниципальной службы, должности руководителей муниципальных учреждений, а также проведение проверок достоверности и полноты предоставленных сведений (при наличии оснований)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ежегодно, до 30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сентября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отношение количества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представленных лицами, замещающими должности муниципальной службы, должности руководителей  муниципальных учреждений, сведений о доходах, расходах, об имуществе и обязательствах имущественного характера, по которым проведен анализ, к общему количеству сведений о доходах, расходах, об имуществе и обязательствах имущественного характера, представленных указанными лицами, – не менее 100%;</w:t>
            </w:r>
          </w:p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количества проведенных проверок достоверности и полноты сведений о доходах, расходах, об имуществе и обязательствах имущественного характера, представленных лицами, замещающими должности муниципальной службы, должности руководителей муниципальных учреждений, к количеству фактов, являющихся основаниями для проведения таких проверок, –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наличие аналитических справок об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итогах декларационной кампании;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выявление признаков нарушения законодательства Российской Федерации и Кировской области о противодействии коррупции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2.10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мониторинга деятельности по профилактике коррупционных правонарушений и соблюдения законодательства о противодействии коррупции в органе местного самоуправления Администрация Вятского сельского поселения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 по утвержденному плану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мониторингов, - не менее 2 единиц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справок о результатах проверок соблюдения законодательства о противодействии коррупции 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мониторинга участия лиц,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замещающих должности муниципальной службы, в управлении коммерческими и некоммерческими организациями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ежегодно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отношение количества лиц,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замещающих должности муниципальной службы, по которым проведен мониторинг участия в управлении коммерческими и некоммерческими организациями, к общему количеству лиц, замещающих должности муниципальной службы, -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выявление конфликта интересов,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связанного с участием лиц, замещающих должности муниципальной службы, в управлении коммерческими и некоммерческими организациями;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выявление случаев несоблюдения запретов и ограничений лицами, замещающими должности муниципальной службы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2.12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Принятие мер, направленных на повышение эффективности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соблюдением муниципальными служащими требований законодательства Российской Федерации о противодействии коррупции, касающихся предотвращения и урегулирования конфликта интересов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в течение 2025 - 2028 годов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обеспечение эффективной реализации в органах исполнительной власти Кировской области, государственных органах Кировской области, органах местного самоуправления Кировской области мер по профилактике коррупционных и иных правонарушений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применения представителем нанимателя предусмотренных законодательством мер юридической ответственности в каждом случае несоблюдения лицами, замещающими должности муниципальной службы Администрации Вятского сельского поселения, запретов, ограничений и требований, неисполнения ими обязанностей, установленных в целях противодействия коррупции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в течение 2025 - 2028 годов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эффективной реализации мер по профилактике коррупционных и иных правонарушений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Организация рассмотрения и анализ поступивших от работодателей сообщений о заключении трудового и (или) гражданско-правового договора на выполнение работ (оказание услуг) с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гражданином, ранее замещавшим должность муниципальной службы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в течение 2025 - 2028 годов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отношение количества поступивших сообщений о заключении трудового и (или) гражданско-правового договора на выполнение работ (оказание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услуг) с гражданином, ранее замещавшим должность </w:t>
            </w:r>
            <w:proofErr w:type="spellStart"/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должность</w:t>
            </w:r>
            <w:proofErr w:type="spellEnd"/>
            <w:proofErr w:type="gram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муниципальной службы, в отношении которых проведен анализ, к общему количеству поступивших сообщений, –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наличие мотивированных заключений о соблюдении гражданами, замещавшими должности муниципальной службы, требований статьи 12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Федерального закона от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25.12.2008 № 273-ФЗ «О противодействии коррупции»;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выявление случаев несоблюдения гражданами, замещавшими должности муниципальной службы, ограничений при заключении ими после увольнения с муниципальной службы трудового и (или) гражданско-правового договора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2.15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приема от лиц, замещающих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должности муниципальной службы,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сведений о близких родственниках, а также их </w:t>
            </w:r>
            <w:proofErr w:type="spell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аффилированности</w:t>
            </w:r>
            <w:proofErr w:type="spellEnd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коммерческим организациям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 30 сентября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отношение количества лиц, замещающих должности муниципальной службы, представивших сведения о близких родственниках, а также их </w:t>
            </w:r>
            <w:proofErr w:type="spell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аффилированности</w:t>
            </w:r>
            <w:proofErr w:type="spell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коммерческим организациям, к общему количеству лиц, замещающих должности муниципальной службы, обязанных представлять такие сведения, –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муниципальных служащих администрации Вятского сельского поселения о требованиях действующего законодательства Российской Федерации о противодействии коррупции в целях исключения случаев его несоблюдения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2.16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анализа сведений о близких родственниках, а также их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аффилированности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коммерческим организациям, представленных лицами, замещающими муниципальные должности, должности муниципальной службы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 1 декабря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отношение количества представленных лицами, замещающими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должности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муниципальной службы, сведений о близких родственниках, а также их </w:t>
            </w:r>
            <w:proofErr w:type="spell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аффилированности</w:t>
            </w:r>
            <w:proofErr w:type="spell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коммерческим организациям, в отношении которых проведен анализ, к общему количеству сведений о близких родственниках, а также их </w:t>
            </w:r>
            <w:proofErr w:type="spell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аффилированности</w:t>
            </w:r>
            <w:proofErr w:type="spell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коммерческим организациям, представленных указанными лицами, –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наличие аналитических справок о результатах анализа сведений о близких родственниках, а также их </w:t>
            </w:r>
            <w:proofErr w:type="spell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аффилированности</w:t>
            </w:r>
            <w:proofErr w:type="spell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коммерческим организациям, представленных лицами, замещающими должности муниципальной службы;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предупреждение, выявление и урегулирование конфликта интересов в целях предотвращения коррупционных правонарушений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>
              <w:r w:rsidRPr="00DF148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3</w:t>
              </w:r>
            </w:hyperlink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и проведение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образовательных и иных мероприятий, направленных на антикоррупционное просвещение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участия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муниципальных служащих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др.)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148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ежегодно</w:t>
            </w:r>
            <w:proofErr w:type="spellEnd"/>
            <w:r w:rsidRPr="00DF148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DF148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DF148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DF148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20 </w:t>
            </w:r>
            <w:proofErr w:type="spellStart"/>
            <w:r w:rsidRPr="00DF148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декабря</w:t>
            </w:r>
            <w:proofErr w:type="spellEnd"/>
          </w:p>
        </w:tc>
        <w:tc>
          <w:tcPr>
            <w:tcW w:w="3118" w:type="dxa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отношение количества муниципальных служащих, в должностные обязанности которых входит участие в противодействии коррупции, принявших участие в мероприятиях по профессиональному развитию в области противодействия коррупции, к общему количеству муниципальных служащих, в должностные обязанности которых входит участие в противодействии коррупции, –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наличие справок об организации участия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служащих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др.);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правовое просвещение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муниципальных служащих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в должностные обязанности которых входит участие в противодействии коррупции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Проведение совещания по вопросу разъяснения порядка проведения декларационной кампании или иного мероприятия по профессиональному развитию, в рамках которого до сведения муниципальных служащих, должности которых включены в соответствующие перечни, доводится информация о порядке и сроках представления сведений о доходах, расходах, об имуществе и обязательствах имущественного характера, о типовых ошибках, допускаемых при представлении указанных сведений, о положениях методических рекомендаций по вопросам представления</w:t>
            </w:r>
            <w:proofErr w:type="gram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сведений о доходах, расходах, об имуществе и обязательствах имущественного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характера, об использовании специального программного обеспечения «Справки БК» при заполнении формы справки о доходах, расходах, об имуществе и обязательствах имущественного характера, о мерах юридической ответственности за представление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</w:t>
            </w:r>
          </w:p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25 марта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совещаний или иных мероприятий по профессиональному развитию, касающихся декларационной кампании, проведенных в течение отчетного года, – не менее 1 единицы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информирование муниципальных служащих, должности которых включены в соответствующие перечни, о порядке и сроках представления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сведений о доходах, расходах, об имуществе и обязательствах имущественного характера,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типовых ошибках, допускаемых при представлении указанных сведений, о положениях методических рекомендаций по вопросам представления сведений о доходах, расходах, об имуществе и обязательствах имущественного характера, об использовании специального программного обеспечения «Справки БК» при заполнении формы справки</w:t>
            </w:r>
            <w:proofErr w:type="gram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о доходах, расходах, об имуществе и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обязательствах имущественного характера, о мерах юридической ответственности за представление недостоверных или неполных сведений о доходах, расходах, об имуществе и обязательствах имущественного характера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3.3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для муниципальных служащих Администрации Вятского сельского поселения приуроченных к государственным праздникам, иным праздникам и памятным датам (День защитника Отечества, Международный женский день, Новогодние каникулы и др.) мероприятий (проведение совещаний, направление информационных писем и др.) по разъяснению установленного запрета на получение в связи с исполнением должностных (служебных) обязанностей вознаграждений от физических и юридических лиц (подарков, денежного вознаграждения, ссуд, услуг, оплаты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развлечений, отдыха, транспортных расходов и др.),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мероприятиями 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 10 февраля,</w:t>
            </w:r>
          </w:p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1 декабря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количество приуроченных к государственным праздникам, иным праздникам и памятным датам мероприятий, проведенных в течение отчетного года, – не менее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2 единиц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информирование муниципальных служащих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Вятского сельского поселения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о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запрете на получение в связи с исполнением должностных (служебных) обязанностей вознаграждений от физических и юридических лиц, а также о порядке действий при получении подарков в связи с протокольными мероприятиями, со служебными командировками и с другими официальными мероприятиями</w:t>
            </w:r>
            <w:proofErr w:type="gramEnd"/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для муниципальных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служащих,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Вятского сельского поселения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совещания или иного мероприятия по разъяснению положений законодательства Российской Федерации, связанных с ограничениями, запретами, обязанностями,  установленными в сфере противодействия коррупции, требованиями о предотвращении или об урегулировании конфликта интересов, положений кодекса этики и служебного поведения муниципальных служащих (далее – мероприятие по разъяснению ограничений и запретов), а также доведение до них в рамках проведения мероприятия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разъяснению ограничений и запретов информации об уголовном преследовании за совершение преступлений коррупционной направленности (с рассмотрением (в случае наличия) судебных решений о привлечении к уголовной ответственности муниципальных служащих, руководителей муниципальных учреждений </w:t>
            </w:r>
            <w:proofErr w:type="gramEnd"/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ежегодно,</w:t>
            </w:r>
          </w:p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до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декабря</w:t>
            </w:r>
            <w:proofErr w:type="spellEnd"/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количество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совещаний или иных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мероприятий по разъяснению положений законодательства Российской Федерации, связанных с ограничениями, запретами, обязанностями, установленными в сфере противодействия коррупции, требованиями о предотвращении или об урегулировании конфликта интересов, положений кодекса этики и служебного поведения государственных гражданских служащих Кировской области, муниципальных служащих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, проведенных в течение отчетного года, – не менее 1 единицы</w:t>
            </w:r>
            <w:proofErr w:type="gramEnd"/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наличие справок об участии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муниципальных служащих, администрации Вятского сельского поселения в мероприятиях по разъяснению ограничений и запретов;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информирование муниципальных служащих, руководителей муниципальных учреждений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ограничениях, запретах, обязанностях, установленных в сфере противодействия коррупции, требованиях о предотвращении или об урегулировании конфликта интересов, положениях кодекса этики и служебного поведения муниципальных служащих, а также об уголовном преследовании за совершение преступлений коррупционной направленности (с рассмотрением (в случае наличия) судебных решений о привлечении к уголовной ответственности муниципальных служащих, руководителей муниципальных учреждений)</w:t>
            </w:r>
            <w:proofErr w:type="gramEnd"/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3.5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повышения квалификации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муниципальных служащих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, в должностные обязанности которых входит участие в противодействии коррупции, по образовательным программам в области противодействия коррупции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в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течение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 xml:space="preserve">2025 – 2028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годов</w:t>
            </w:r>
            <w:proofErr w:type="spellEnd"/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отношение количества муниципальных служащих, в должностные обязанности которых входит участие в противодействии коррупции, получивших дополнительное профессиональное образование в области противодействия коррупции в течение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2025 – 2028 годов, к общему количеству муниципальных служащих, в должностные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обязанности которых входит участие в противодействии коррупции, –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повышение уровня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3.6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Проведение для лиц, впервые поступивших на муниципальную службу, в течение года со дня их поступления муниципальную службу мероприятий по разъяснению ограничений, запретов, обязанностей, установленных Федеральным законом от 25.12.2008 № 273-ФЗ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«О противодействии коррупции» и другими федеральными законами, требований о предотвращении или об урегулировании конфликта интересов (семинары, совещания и др.), а также доведение до них в рамках проведения таких мероприятий информации об</w:t>
            </w:r>
            <w:proofErr w:type="gram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уголовном</w:t>
            </w:r>
            <w:proofErr w:type="gram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преследовании за совершение преступлений коррупционной направленности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ежегодно,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до 20 декабря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отношение количества муниципальных служащих, впервые поступивших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на муниципальную службу, принявших участие в мероприятиях по профессиональному развитию в области противодействия коррупции, к общему количеству муниципальных служащих, впервые поступивших на муниципальную службу, – 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наличие справок об участии лиц, впервые поступивших муниципальную службу, в мероприятиях по профессиональному развитию в области противодействия коррупции (семинары, совещания и др.)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участия муниципальных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нужд, в мероприятиях по профессиональному развитию в области противодействия коррупции (семинары, совещания и др.)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 20 декабря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отношение количества муниципальных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нужд, принявших участие в мероприятиях по профессиональному развитию в области противодействия коррупции, к общему количеству муниципальных служащих, в должностные обязанности которых входит участие в проведении закупок товаров,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работ, услуг для обеспечения государственных и муниципальных нужд, – не менее 100%</w:t>
            </w:r>
            <w:proofErr w:type="gramEnd"/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наличие справок об участии муниципальных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нужд, в мероприятиях по профессиональному развитию в области противодействия коррупции (семинары, совещания и др.)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3.8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повышения квалификации муниципальных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нужд, по образовательным программам в области противодействия коррупции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течение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2025 – 2028 годов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отношение количества муниципальных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нужд, получивших дополнительное профессиональное образование в области противодействия коррупции в течение 2025 – 2028 годов, к общему количеству муниципальных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нужд, – не менее</w:t>
            </w:r>
            <w:proofErr w:type="gramEnd"/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снижение коррупционных рисков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просветительских и иных мероприятий в сфере противодействия коррупции, приуроченных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 Международному дню борьбы с коррупцией (9 декабря) (тестирование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муниципальных служащих, круглый стол, прием граждан по вопросам противодействия коррупции и др.)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ежегодно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9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декабря</w:t>
            </w:r>
            <w:proofErr w:type="spellEnd"/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просветительских и иных мероприятий в сфере противодействия коррупции, приуроченных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 Международному дню борьбы с коррупцией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(9 декабря), – не менее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1 мероприятия в год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в обществе нетерпимого отношения к коррупционным проявлениям</w:t>
            </w: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544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Выявление и систематизация причин и условий проявления коррупции в деятельности органов местного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самоуправления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Омутнинского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района, муниципальных учреждений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Омутнинского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района, мониторинг коррупционных рисков и их устранение</w:t>
            </w:r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1486" w:rsidRPr="00DF1486" w:rsidTr="00C65E2C">
        <w:tc>
          <w:tcPr>
            <w:tcW w:w="709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антикоррупционной экспертизы нормативных правовых актов и их проектов, подготовленных органом местного самоуправления о Вятского сельского поселения при осуществлении  их правовой экспертизы и мониторинге их применения</w:t>
            </w:r>
            <w:proofErr w:type="gramEnd"/>
          </w:p>
        </w:tc>
        <w:tc>
          <w:tcPr>
            <w:tcW w:w="2126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отношение количества нормативных правовых актов и их проектов, подготовленных органами местного самоуправления, в отношении которых органами местного самоуправления проведена антикоррупционная экспертиза, к общему количеству нормативных правовых актов и их проектов, подготовленных указанными органами, –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не менее 100%</w:t>
            </w:r>
          </w:p>
        </w:tc>
        <w:tc>
          <w:tcPr>
            <w:tcW w:w="3544" w:type="dxa"/>
            <w:gridSpan w:val="2"/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выявление в нормативных правовых актах и их проектах </w:t>
            </w:r>
            <w:proofErr w:type="spell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коррупциогенных</w:t>
            </w:r>
            <w:proofErr w:type="spellEnd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факторов, способствующих формированию условий для проявления коррупции, и их устранение</w:t>
            </w:r>
          </w:p>
        </w:tc>
      </w:tr>
      <w:tr w:rsidR="00DF1486" w:rsidRPr="00DF1486" w:rsidTr="00C65E2C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Рассмотрение вопросов правоприменительной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органа  местного самоуправления Вятского сельского поселения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эффективности принимаемых мер по предупреждению и устранению причин нарушений законодательства Российской Федерации и Кировской области в сфере противодействия коррупции</w:t>
            </w:r>
          </w:p>
        </w:tc>
      </w:tr>
      <w:tr w:rsidR="00DF1486" w:rsidRPr="00DF1486" w:rsidTr="00C65E2C">
        <w:trPr>
          <w:gridAfter w:val="1"/>
          <w:wAfter w:w="142" w:type="dxa"/>
          <w:trHeight w:val="452"/>
        </w:trPr>
        <w:tc>
          <w:tcPr>
            <w:tcW w:w="709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3544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анализа закупочной деятельности, в том числе в рамках реализации национальных проектов, на предмет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аффилированности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либо наличия иных коррупционных проявлений между должностными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лицами заказчиков и участников закупок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товаров, работ, услуг для обеспечения государственных и муниципальных нужд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обеспечение проведения аналогичного анализа в муниципальных учреждениях </w:t>
            </w:r>
          </w:p>
        </w:tc>
        <w:tc>
          <w:tcPr>
            <w:tcW w:w="2126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 мере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осуществления закупок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товаров, работ, услуг для обеспечения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государственных и муниципальных нужд</w:t>
            </w:r>
          </w:p>
        </w:tc>
        <w:tc>
          <w:tcPr>
            <w:tcW w:w="3118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7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отношение количества заключенных органами местного самоуправления и муниципальными учреждениями в отчетном периоде муниципальных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контрактов, в отношении которых проведен анализ, к общему количеству заключенных указанными органами в отчетном периоде муниципальных контрактов – не менее 100%</w:t>
            </w:r>
          </w:p>
        </w:tc>
        <w:tc>
          <w:tcPr>
            <w:tcW w:w="3402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исключение (минимизация) коррупционных рисков при реализации положений законодательства в сфере закупок товаров, работ, услуг для обеспечения государственных и муниципальных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нужд</w:t>
            </w:r>
          </w:p>
        </w:tc>
      </w:tr>
      <w:tr w:rsidR="00DF1486" w:rsidRPr="00DF1486" w:rsidTr="00C65E2C">
        <w:trPr>
          <w:gridAfter w:val="1"/>
          <w:wAfter w:w="142" w:type="dxa"/>
        </w:trPr>
        <w:tc>
          <w:tcPr>
            <w:tcW w:w="709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4.4</w:t>
            </w:r>
          </w:p>
        </w:tc>
        <w:tc>
          <w:tcPr>
            <w:tcW w:w="3544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на территории Вятского сельского поселения соблюдения требований </w:t>
            </w:r>
            <w:hyperlink r:id="rId15" w:history="1">
              <w:r w:rsidRPr="00DF148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статьи 13.3</w:t>
              </w:r>
            </w:hyperlink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Федерального закона от 25.12.2008 № 273-ФЗ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«О противодействии коррупции»</w:t>
            </w:r>
          </w:p>
        </w:tc>
        <w:tc>
          <w:tcPr>
            <w:tcW w:w="2126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реже 1 раза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 3 года в соответствии с планами проверок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соблюдения муниципальными учреждениями, иными организациями требований </w:t>
            </w:r>
            <w:hyperlink r:id="rId16" w:history="1">
              <w:r w:rsidRPr="00DF148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статьи 13.3</w:t>
              </w:r>
            </w:hyperlink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Федерального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закона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от 25.12.2008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№ 273-ФЗ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«О противодействии коррупции»</w:t>
            </w:r>
          </w:p>
        </w:tc>
        <w:tc>
          <w:tcPr>
            <w:tcW w:w="3118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справок о результатах проверок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соблюдения муниципальными учреждениями, иными организациями требований </w:t>
            </w:r>
            <w:hyperlink r:id="rId17" w:history="1">
              <w:r w:rsidRPr="00DF148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статьи 13.3</w:t>
              </w:r>
            </w:hyperlink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Федерального закона от 25.12.2008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№ 273-ФЗ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«О противодействии коррупции»</w:t>
            </w:r>
          </w:p>
        </w:tc>
      </w:tr>
      <w:tr w:rsidR="00DF1486" w:rsidRPr="00DF1486" w:rsidTr="00C65E2C">
        <w:trPr>
          <w:gridAfter w:val="1"/>
          <w:wAfter w:w="142" w:type="dxa"/>
        </w:trPr>
        <w:tc>
          <w:tcPr>
            <w:tcW w:w="709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3544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добровольного представления муниципальными служащими, в должностные обязанности которых входит участие в проведении закупок товаров, работ, услуг для обеспечения государственных и муниципальных нужд, деклараций о возможной личной заинтересованности, проведение их анализа</w:t>
            </w:r>
          </w:p>
        </w:tc>
        <w:tc>
          <w:tcPr>
            <w:tcW w:w="2126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 30 сентября</w:t>
            </w:r>
          </w:p>
        </w:tc>
        <w:tc>
          <w:tcPr>
            <w:tcW w:w="3118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отношение количества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представленных муниципальными служащими, в должностные обязанности которых входит участие в проведении закупок товаров, работ, услуг для обеспечения государственных и муниципальных нужд,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деклараций о возможной личной заинтересованности, в отношении которых проведен анализ, к общему количеству представленных указанными лицами деклараций о возможной личной заинтересованности – не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менее 100%</w:t>
            </w:r>
          </w:p>
        </w:tc>
        <w:tc>
          <w:tcPr>
            <w:tcW w:w="3402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совершенствование мер по противодействию коррупции в сфере закупок товаров, работ, услуг для обеспечения государственных и муниципальных нужд</w:t>
            </w:r>
          </w:p>
        </w:tc>
      </w:tr>
      <w:tr w:rsidR="00DF1486" w:rsidRPr="00DF1486" w:rsidTr="00C65E2C">
        <w:trPr>
          <w:gridAfter w:val="1"/>
          <w:wAfter w:w="142" w:type="dxa"/>
        </w:trPr>
        <w:tc>
          <w:tcPr>
            <w:tcW w:w="709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4.6</w:t>
            </w:r>
          </w:p>
        </w:tc>
        <w:tc>
          <w:tcPr>
            <w:tcW w:w="3544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и поддержание в актуальном состоянии профилей муниципальных служащих, участвующих в закупочной деятельности</w:t>
            </w:r>
          </w:p>
        </w:tc>
        <w:tc>
          <w:tcPr>
            <w:tcW w:w="2126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отношение количества муниципальных служащих, участвующих в закупочной деятельности, на которых сформированы профили, к общему количеству муниципальных служащих, участвующих в закупочной деятельности, – не менее 100%</w:t>
            </w:r>
          </w:p>
        </w:tc>
        <w:tc>
          <w:tcPr>
            <w:tcW w:w="3402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актуальных профилей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муниципальных служащих, участвующих в закупочной деятельности</w:t>
            </w:r>
          </w:p>
        </w:tc>
      </w:tr>
      <w:tr w:rsidR="00DF1486" w:rsidRPr="00DF1486" w:rsidTr="00C65E2C">
        <w:trPr>
          <w:gridAfter w:val="1"/>
          <w:wAfter w:w="142" w:type="dxa"/>
        </w:trPr>
        <w:tc>
          <w:tcPr>
            <w:tcW w:w="709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3544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и актуализация реестра (карты) коррупционных рисков, возникающих при осуществлении закупок товаров, работ, услуг для обеспечения государственных и муниципальных нужд (далее – реестр (карта) коррупционных рисков), и плана (реестра) мер, направленных на минимизацию коррупционных рисков, возникающих при осуществлении закупок товаров, работ, услуг для обеспечения государственных и муниципальных нужд (далее – план (реестр) мер)</w:t>
            </w:r>
            <w:proofErr w:type="gramEnd"/>
          </w:p>
        </w:tc>
        <w:tc>
          <w:tcPr>
            <w:tcW w:w="2126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утвержденных реестров (карт)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коррупционных рисков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планов (реестров) мер</w:t>
            </w:r>
          </w:p>
        </w:tc>
      </w:tr>
      <w:tr w:rsidR="00DF1486" w:rsidRPr="00DF1486" w:rsidTr="00C65E2C">
        <w:trPr>
          <w:gridAfter w:val="1"/>
          <w:wAfter w:w="142" w:type="dxa"/>
          <w:cantSplit/>
        </w:trPr>
        <w:tc>
          <w:tcPr>
            <w:tcW w:w="709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3544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реализации  органом местного самоуправления Вятского сельского поселения планов (реестров) мер</w:t>
            </w:r>
          </w:p>
        </w:tc>
        <w:tc>
          <w:tcPr>
            <w:tcW w:w="2126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</w:t>
            </w:r>
          </w:p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декабря</w:t>
            </w:r>
          </w:p>
        </w:tc>
        <w:tc>
          <w:tcPr>
            <w:tcW w:w="3118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наличие докладов о результатах реализации планов (реестров) мер</w:t>
            </w:r>
          </w:p>
        </w:tc>
      </w:tr>
      <w:tr w:rsidR="00DF1486" w:rsidRPr="00DF1486" w:rsidTr="00C65E2C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органа местного самоуправления Вятского сельского поселения с институтами гражданского общества и гражданами, обеспечение доступности информации о деятельности органов местного самоуправления в сфере противодействия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1486" w:rsidRPr="00DF1486" w:rsidTr="00C65E2C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Анализ поступивших в орган местного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самоуправления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Вятского сельского поселения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обращений граждан и организаций, в том числе по телефону доверия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(горячей линии, электронной приемной)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на предмет наличия в них информации о фактах коррупции со стороны лиц, замещающих муниципальные должности, муниципальных служащих, работников муниципальных учреждений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Вятского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ежеквартально, до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15-го числа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месяца,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следующего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за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отчетным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отношение количества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поступивших в органы местного самоуправления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обращений граждан и организаций, проанализированных на предмет наличия в них сведений о возможных проявлениях коррупции, к общему количеству поступивших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органы местного самоуправления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обращений граждан и организаций – не менее 100%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наличие информации о результатах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рассмотрения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обращений граждан и организаций, в том числе поступивших по телефону доверия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(горячей линии, электронной приемной)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 фактах коррупции со стороны лиц, замещающих муниципальные должности, муниципальных служащих</w:t>
            </w:r>
          </w:p>
        </w:tc>
      </w:tr>
      <w:tr w:rsidR="00DF1486" w:rsidRPr="00DF1486" w:rsidTr="00C65E2C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взаимодействия органа местного самоуправления Вятского сельского поселения со средствами массовой информации (далее – СМИ) по вопросам противодействия коррупции, в том числе размещения в СМИ информационных материалов по вопросам антикоррупционной деятельности органа местного самоуправления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 20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информационных материалов по вопросам антикоррупционной деятельности органов местного самоуправления, размещенных в СМИ в течение отчетного года, – не менее 1 единицы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размещение в СМИ информационных материалов по вопросам антикоррупционной деятельности органа местного самоуправления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Вятского сельского поселения</w:t>
            </w:r>
          </w:p>
        </w:tc>
      </w:tr>
      <w:tr w:rsidR="00DF1486" w:rsidRPr="00DF1486" w:rsidTr="00C65E2C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рассмотрения общественными советами отчетов о реализации планов (программ) по противодействию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усиление общественного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выполнением мероприятий, предусмотренных планами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(программами)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противодействию коррупции; обеспечение открытости обсуждения мер по противодействию коррупции, принимаемых органом местного самоуправления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Вятского сельского поселения</w:t>
            </w:r>
          </w:p>
        </w:tc>
      </w:tr>
      <w:tr w:rsidR="00DF1486" w:rsidRPr="00DF1486" w:rsidTr="00C65E2C">
        <w:trPr>
          <w:gridAfter w:val="1"/>
          <w:wAfter w:w="142" w:type="dxa"/>
          <w:trHeight w:val="852"/>
        </w:trPr>
        <w:tc>
          <w:tcPr>
            <w:tcW w:w="709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3544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на информационных стендах и в подразделах, посвященных вопросам противодействия коррупции, официальных сайтов органа местного самоуправления Вятского сельского поселения, актуальной информации о принимаемых мерах по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предупреждению коррупции</w:t>
            </w:r>
          </w:p>
        </w:tc>
        <w:tc>
          <w:tcPr>
            <w:tcW w:w="2126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обеспечение прозрачности и доступности информации об антикоррупционной деятельности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органа местного самоуправления </w:t>
            </w:r>
          </w:p>
        </w:tc>
      </w:tr>
      <w:tr w:rsidR="00DF1486" w:rsidRPr="00DF1486" w:rsidTr="00C65E2C">
        <w:trPr>
          <w:gridAfter w:val="1"/>
          <w:wAfter w:w="142" w:type="dxa"/>
          <w:cantSplit/>
        </w:trPr>
        <w:tc>
          <w:tcPr>
            <w:tcW w:w="709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5.5</w:t>
            </w:r>
          </w:p>
        </w:tc>
        <w:tc>
          <w:tcPr>
            <w:tcW w:w="3544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Мониторинг информации о фактах коррупции в органе местного самоуправления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Вятского сельского поселения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DF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опубликованной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СМИ</w:t>
            </w:r>
          </w:p>
        </w:tc>
        <w:tc>
          <w:tcPr>
            <w:tcW w:w="2126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3118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анализ информации о фактах коррупции, опубликованной в СМИ, принятие необходимых мер</w:t>
            </w:r>
          </w:p>
        </w:tc>
      </w:tr>
      <w:tr w:rsidR="00DF1486" w:rsidRPr="00DF1486" w:rsidTr="00C65E2C">
        <w:trPr>
          <w:gridAfter w:val="1"/>
          <w:wAfter w:w="142" w:type="dxa"/>
        </w:trPr>
        <w:tc>
          <w:tcPr>
            <w:tcW w:w="709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44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по противодействию коррупции органами местного самоуправления с учетом специфики их деятельности</w:t>
            </w:r>
          </w:p>
        </w:tc>
        <w:tc>
          <w:tcPr>
            <w:tcW w:w="2126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1486" w:rsidRPr="00DF1486" w:rsidTr="00C65E2C">
        <w:trPr>
          <w:gridAfter w:val="1"/>
          <w:wAfter w:w="142" w:type="dxa"/>
          <w:cantSplit/>
        </w:trPr>
        <w:tc>
          <w:tcPr>
            <w:tcW w:w="709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544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выполнения и муниципальных функций, предоставления муниципальных услуг органом местного самоуправления Вятского сельского поселения</w:t>
            </w:r>
          </w:p>
        </w:tc>
        <w:tc>
          <w:tcPr>
            <w:tcW w:w="2126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качества и доступности предоставления гражданам муниципальных услуг, прозрачности деятельности органов местного самоуправления;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повышение доверия населения к деятельности органов местного самоуправления </w:t>
            </w:r>
          </w:p>
        </w:tc>
      </w:tr>
      <w:tr w:rsidR="00DF1486" w:rsidRPr="00DF1486" w:rsidTr="00C65E2C">
        <w:trPr>
          <w:gridAfter w:val="1"/>
          <w:wAfter w:w="142" w:type="dxa"/>
        </w:trPr>
        <w:tc>
          <w:tcPr>
            <w:tcW w:w="709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3544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анализа предоставления бюджетных средств (субсидии, гранты и др.), а также распределения иных ограниченных ресурсов (квоты, частоты, участки недр и др.) на предмет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аффилированности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либо наличия иных коррупционных проявлений между должностными лицами органа местного самоуправления Вятского сельского поселения </w:t>
            </w:r>
          </w:p>
        </w:tc>
        <w:tc>
          <w:tcPr>
            <w:tcW w:w="2126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 мере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предоставления бюджетных средств или иных ограниченных ресурсов</w:t>
            </w:r>
          </w:p>
        </w:tc>
        <w:tc>
          <w:tcPr>
            <w:tcW w:w="3118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отношение количества предоставленных в отчетном периоде бюджетных средств (субсидии, гранты и др.), а также иных ограниченных ресурсов (квоты, частоты, участки недр и др.), в отношении которых проведен анализ на предмет </w:t>
            </w:r>
            <w:proofErr w:type="spellStart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аффилированности</w:t>
            </w:r>
            <w:proofErr w:type="spellEnd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либо наличия иных коррупционных проявлений между должностными лицами органа местного самоуправления, отраслевого органа и получателем бюджетных средств или иного ограниченного ресурса, к общему количеству предоставленных в отчетном периоде бюджетных</w:t>
            </w:r>
            <w:proofErr w:type="gramEnd"/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средств, а также иных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ограниченных ресурсов – не менее 100%</w:t>
            </w:r>
          </w:p>
        </w:tc>
        <w:tc>
          <w:tcPr>
            <w:tcW w:w="3402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совершенствование форм и методов выявления аффилированных связей при предоставлении бюджетных средств или иных ограниченных ресурсов</w:t>
            </w:r>
          </w:p>
        </w:tc>
      </w:tr>
      <w:tr w:rsidR="00DF1486" w:rsidRPr="00DF1486" w:rsidTr="00C65E2C">
        <w:trPr>
          <w:gridAfter w:val="1"/>
          <w:wAfter w:w="142" w:type="dxa"/>
        </w:trPr>
        <w:tc>
          <w:tcPr>
            <w:tcW w:w="709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6.3</w:t>
            </w:r>
          </w:p>
        </w:tc>
        <w:tc>
          <w:tcPr>
            <w:tcW w:w="3544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принятие мер, направленных на снижение коррупционных рисков при реализации органом местного самоуправления Вятского сельского поселения</w:t>
            </w:r>
          </w:p>
        </w:tc>
        <w:tc>
          <w:tcPr>
            <w:tcW w:w="2126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снижение коррупционных рисков при реализации органом местного самоуправления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Вятского сельского поселения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национальных проектов</w:t>
            </w:r>
          </w:p>
        </w:tc>
      </w:tr>
      <w:tr w:rsidR="00DF1486" w:rsidRPr="00DF1486" w:rsidTr="00C65E2C">
        <w:trPr>
          <w:gridAfter w:val="1"/>
          <w:wAfter w:w="142" w:type="dxa"/>
          <w:cantSplit/>
        </w:trPr>
        <w:tc>
          <w:tcPr>
            <w:tcW w:w="709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3544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</w:t>
            </w:r>
            <w:proofErr w:type="gram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использованием объектов муниципальной собственности, в том числе за соответствием договоров, заключаемых в отношении объектов муниципальной собственности, требованиям законодательства Российской Федерации и Кировской области</w:t>
            </w:r>
          </w:p>
        </w:tc>
        <w:tc>
          <w:tcPr>
            <w:tcW w:w="2126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Вятского сельского поселения,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УМИиЗР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Омутнинского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843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3118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выявление фактов нецелевого использования объектов муниципальной собственности;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принятие своевременных и эффективных мер по недопущению нецелевого использования муниципального имущества</w:t>
            </w:r>
          </w:p>
        </w:tc>
      </w:tr>
      <w:tr w:rsidR="00DF1486" w:rsidRPr="00DF1486" w:rsidTr="00C65E2C">
        <w:trPr>
          <w:gridAfter w:val="1"/>
          <w:wAfter w:w="142" w:type="dxa"/>
        </w:trPr>
        <w:tc>
          <w:tcPr>
            <w:tcW w:w="709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3544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с субъектами малого и среднего предпринимательства по вопросам взаимодействия с органом местного самоуправления Вятского сельского поселения, защиты прав субъектов малого и среднего предпринимательства, внедрения антикоррупционных стандартов</w:t>
            </w:r>
          </w:p>
        </w:tc>
        <w:tc>
          <w:tcPr>
            <w:tcW w:w="2126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</w:p>
        </w:tc>
        <w:tc>
          <w:tcPr>
            <w:tcW w:w="1843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ежегодно,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до 20 декабря</w:t>
            </w:r>
          </w:p>
        </w:tc>
        <w:tc>
          <w:tcPr>
            <w:tcW w:w="3118" w:type="dxa"/>
            <w:tcMar>
              <w:top w:w="0" w:type="dxa"/>
            </w:tcMar>
          </w:tcPr>
          <w:p w:rsidR="00DF1486" w:rsidRPr="00DF1486" w:rsidRDefault="00DF1486" w:rsidP="00DF14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проведенных в течение отчетного года для субъектов малого и среднего предпринимательства мероприятий по вопросам взаимодействия с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защиты прав субъектов малого и среднего предпринимательства, внедрения антикоррупционных стандартов – не менее 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1 единицы</w:t>
            </w:r>
          </w:p>
        </w:tc>
        <w:tc>
          <w:tcPr>
            <w:tcW w:w="3402" w:type="dxa"/>
            <w:tcMar>
              <w:top w:w="0" w:type="dxa"/>
            </w:tcMar>
          </w:tcPr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обеспечение открытости деятельности органа местного самоуправления </w:t>
            </w:r>
            <w:r w:rsidRPr="00DF14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Вятского сельского поселения</w:t>
            </w: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DF1486" w:rsidRPr="00DF1486" w:rsidRDefault="00DF1486" w:rsidP="00DF1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1486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эффективности мер по противодействию коррупции в сфере бизнеса</w:t>
            </w:r>
          </w:p>
        </w:tc>
      </w:tr>
    </w:tbl>
    <w:p w:rsidR="00DF1486" w:rsidRPr="00DF1486" w:rsidRDefault="00DF1486" w:rsidP="00DF1486">
      <w:pPr>
        <w:tabs>
          <w:tab w:val="left" w:pos="451"/>
          <w:tab w:val="left" w:pos="2571"/>
          <w:tab w:val="center" w:pos="7143"/>
        </w:tabs>
        <w:spacing w:before="7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DF1486">
        <w:rPr>
          <w:rFonts w:ascii="Times New Roman" w:eastAsia="Times New Roman" w:hAnsi="Times New Roman" w:cs="Times New Roman"/>
          <w:color w:val="000000"/>
          <w:sz w:val="26"/>
        </w:rPr>
        <w:t>___________</w:t>
      </w:r>
    </w:p>
    <w:p w:rsidR="00DF1486" w:rsidRPr="00DF1486" w:rsidRDefault="00DF1486" w:rsidP="00DF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486" w:rsidRPr="00DF1486" w:rsidRDefault="00DF1486" w:rsidP="00DF1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486" w:rsidRDefault="00DF1486" w:rsidP="00DF1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486" w:rsidRDefault="00DF1486" w:rsidP="00DF1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486" w:rsidRPr="00DF1486" w:rsidRDefault="00DF1486" w:rsidP="00DF1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486" w:rsidRPr="00DF1486" w:rsidRDefault="00DF1486" w:rsidP="00DF1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Приложение № 2</w:t>
      </w:r>
    </w:p>
    <w:p w:rsidR="00DF1486" w:rsidRPr="00DF1486" w:rsidRDefault="00DF1486" w:rsidP="00DF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486" w:rsidRPr="00DF1486" w:rsidRDefault="00DF1486" w:rsidP="00DF1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УТВЕРЖДЕН</w:t>
      </w:r>
    </w:p>
    <w:p w:rsidR="00DF1486" w:rsidRPr="00DF1486" w:rsidRDefault="00DF1486" w:rsidP="00DF1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Распоряжением администрации </w:t>
      </w:r>
    </w:p>
    <w:p w:rsidR="00DF1486" w:rsidRPr="00DF1486" w:rsidRDefault="00DF1486" w:rsidP="00DF1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DF1486" w:rsidRPr="00DF1486" w:rsidRDefault="00DF1486" w:rsidP="00DF1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>Вятское сельское поселение</w:t>
      </w:r>
    </w:p>
    <w:p w:rsidR="00DF1486" w:rsidRPr="00DF1486" w:rsidRDefault="00DF1486" w:rsidP="00DF1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Омутнинского</w:t>
      </w:r>
      <w:proofErr w:type="spellEnd"/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DF1486" w:rsidRPr="00DF1486" w:rsidRDefault="00DF1486" w:rsidP="00DF14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Кировской области от 12.05.2025  №19  </w:t>
      </w:r>
    </w:p>
    <w:p w:rsidR="00DF1486" w:rsidRPr="00DF1486" w:rsidRDefault="00DF1486" w:rsidP="00DF148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1486" w:rsidRPr="00DF1486" w:rsidRDefault="00DF1486" w:rsidP="00DF148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F148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Отчет </w:t>
      </w:r>
    </w:p>
    <w:p w:rsidR="00DF1486" w:rsidRPr="00DF1486" w:rsidRDefault="00DF1486" w:rsidP="00DF148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48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 выполнении мероприятий </w:t>
      </w:r>
      <w:r w:rsidRPr="00DF1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Плана по противодействию коррупции в Вятском сельском поселении </w:t>
      </w:r>
    </w:p>
    <w:p w:rsidR="00DF1486" w:rsidRPr="00DF1486" w:rsidRDefault="00DF1486" w:rsidP="00DF148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F1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2025-2028 годы </w:t>
      </w:r>
    </w:p>
    <w:p w:rsidR="00DF1486" w:rsidRPr="00DF1486" w:rsidRDefault="00DF1486" w:rsidP="00DF148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F148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 </w:t>
      </w:r>
      <w:r w:rsidRPr="00DF1486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</w:t>
      </w:r>
    </w:p>
    <w:p w:rsidR="00DF1486" w:rsidRPr="00DF1486" w:rsidRDefault="00DF1486" w:rsidP="00DF148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1486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p w:rsidR="00DF1486" w:rsidRPr="00DF1486" w:rsidRDefault="00DF1486" w:rsidP="00DF1486">
      <w:pPr>
        <w:widowControl w:val="0"/>
        <w:autoSpaceDE w:val="0"/>
        <w:autoSpaceDN w:val="0"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1486">
        <w:rPr>
          <w:rFonts w:ascii="Times New Roman" w:eastAsia="Calibri" w:hAnsi="Times New Roman" w:cs="Times New Roman"/>
          <w:color w:val="000000"/>
          <w:sz w:val="24"/>
          <w:szCs w:val="24"/>
        </w:rPr>
        <w:t>(наименование соисполнителя мероприятий Плана)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3545"/>
        <w:gridCol w:w="425"/>
        <w:gridCol w:w="2269"/>
        <w:gridCol w:w="601"/>
        <w:gridCol w:w="3511"/>
        <w:gridCol w:w="425"/>
        <w:gridCol w:w="284"/>
        <w:gridCol w:w="1839"/>
      </w:tblGrid>
      <w:tr w:rsidR="00DF1486" w:rsidRPr="00DF1486" w:rsidTr="00C65E2C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86" w:rsidRPr="00DF1486" w:rsidRDefault="00DF1486" w:rsidP="00DF1486">
            <w:pPr>
              <w:tabs>
                <w:tab w:val="left" w:pos="25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1486">
              <w:rPr>
                <w:rFonts w:ascii="Times New Roman" w:eastAsia="Times New Roman" w:hAnsi="Times New Roman" w:cs="Times New Roman"/>
              </w:rPr>
              <w:t>№ подпункта перечня мероприятий Плана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86" w:rsidRPr="00DF1486" w:rsidRDefault="00DF1486" w:rsidP="00DF1486">
            <w:pPr>
              <w:tabs>
                <w:tab w:val="left" w:pos="25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1486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  <w:r w:rsidRPr="00DF1486">
              <w:rPr>
                <w:rFonts w:ascii="Times New Roman" w:eastAsia="Times New Roman" w:hAnsi="Times New Roman" w:cs="Times New Roman"/>
              </w:rPr>
              <w:br/>
              <w:t>Плана</w:t>
            </w:r>
          </w:p>
        </w:tc>
        <w:tc>
          <w:tcPr>
            <w:tcW w:w="7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86" w:rsidRPr="00DF1486" w:rsidRDefault="00DF1486" w:rsidP="00DF1486">
            <w:pPr>
              <w:tabs>
                <w:tab w:val="left" w:pos="25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1486">
              <w:rPr>
                <w:rFonts w:ascii="Times New Roman" w:eastAsia="Times New Roman" w:hAnsi="Times New Roman" w:cs="Times New Roman"/>
              </w:rPr>
              <w:t>Информация о реализации мероприятия Плана*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486" w:rsidRPr="00DF1486" w:rsidRDefault="00DF1486" w:rsidP="00DF1486">
            <w:pPr>
              <w:tabs>
                <w:tab w:val="left" w:pos="25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1486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DF1486" w:rsidRPr="00DF1486" w:rsidTr="00C65E2C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1486" w:rsidRPr="00DF1486" w:rsidTr="00C65E2C">
        <w:trPr>
          <w:trHeight w:val="471"/>
        </w:trPr>
        <w:tc>
          <w:tcPr>
            <w:tcW w:w="5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1486" w:rsidRPr="00DF1486" w:rsidTr="00C65E2C">
        <w:trPr>
          <w:trHeight w:val="941"/>
        </w:trPr>
        <w:tc>
          <w:tcPr>
            <w:tcW w:w="5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F1486" w:rsidRPr="00DF1486" w:rsidRDefault="00DF1486" w:rsidP="00DF1486">
            <w:pPr>
              <w:tabs>
                <w:tab w:val="left" w:pos="25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(должность руководителя органа местного самоуправления </w:t>
            </w:r>
            <w:proofErr w:type="spellStart"/>
            <w:r w:rsidRPr="00DF1486">
              <w:rPr>
                <w:rFonts w:ascii="Times New Roman" w:eastAsia="Times New Roman" w:hAnsi="Times New Roman" w:cs="Times New Roman"/>
                <w:sz w:val="24"/>
                <w:szCs w:val="24"/>
              </w:rPr>
              <w:t>Омутнинского</w:t>
            </w:r>
            <w:proofErr w:type="spellEnd"/>
            <w:r w:rsidRPr="00DF1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района, отраслевого органа)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86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86">
              <w:rPr>
                <w:rFonts w:ascii="Times New Roman" w:eastAsia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1486" w:rsidRPr="00DF1486" w:rsidTr="00C65E2C">
        <w:trPr>
          <w:trHeight w:val="70"/>
        </w:trPr>
        <w:tc>
          <w:tcPr>
            <w:tcW w:w="5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1486" w:rsidRPr="00DF1486" w:rsidTr="00C65E2C">
        <w:tc>
          <w:tcPr>
            <w:tcW w:w="5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F1486" w:rsidRPr="00DF1486" w:rsidRDefault="00DF1486" w:rsidP="00DF1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86">
              <w:rPr>
                <w:rFonts w:ascii="Times New Roman" w:eastAsia="Calibri" w:hAnsi="Times New Roman" w:cs="Times New Roman"/>
                <w:sz w:val="24"/>
                <w:szCs w:val="24"/>
              </w:rPr>
              <w:t>(должность</w:t>
            </w:r>
            <w:r w:rsidRPr="00DF1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лица, ответственного </w:t>
            </w:r>
            <w:r w:rsidRPr="00DF14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 составление отчета</w:t>
            </w:r>
            <w:r w:rsidRPr="00DF148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86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86">
              <w:rPr>
                <w:rFonts w:ascii="Times New Roman" w:eastAsia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F1486" w:rsidRPr="00DF1486" w:rsidRDefault="00DF1486" w:rsidP="00DF1486">
            <w:pPr>
              <w:tabs>
                <w:tab w:val="left" w:pos="2571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(номер телефона)</w:t>
            </w:r>
          </w:p>
        </w:tc>
      </w:tr>
    </w:tbl>
    <w:p w:rsidR="00DF1486" w:rsidRPr="00DF1486" w:rsidRDefault="00DF1486" w:rsidP="00DF1486">
      <w:pPr>
        <w:tabs>
          <w:tab w:val="left" w:pos="25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1486">
        <w:rPr>
          <w:rFonts w:ascii="Times New Roman" w:eastAsia="Times New Roman" w:hAnsi="Times New Roman" w:cs="Times New Roman"/>
          <w:color w:val="000000"/>
          <w:sz w:val="24"/>
          <w:szCs w:val="24"/>
        </w:rPr>
        <w:t>* Информация о реализации мероприятия Плана за 4 квартал соответствующего года представляется с указанием информации о реализации мероприятия Плана за весь год (с включением данных за 1,2,3 кварталы соответствующего года). Информация о реализации мероприятия Плана должна включать дату проведения мероприятия Плана, его содержание, количественные и качественные характеристики, реквизиты и наименования принятых актов и другие сведения о проведенной работе по реализации мероприятия Плана.</w:t>
      </w:r>
    </w:p>
    <w:p w:rsidR="00190FD7" w:rsidRPr="00DF1486" w:rsidRDefault="00DF1486" w:rsidP="00DF1486">
      <w:pPr>
        <w:tabs>
          <w:tab w:val="left" w:pos="257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</w:rPr>
      </w:pPr>
      <w:r w:rsidRPr="00DF14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sectPr w:rsidR="00190FD7" w:rsidRPr="00DF1486" w:rsidSect="00190F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C09" w:rsidRDefault="00D16C09" w:rsidP="00DF1486">
      <w:pPr>
        <w:spacing w:after="0" w:line="240" w:lineRule="auto"/>
      </w:pPr>
      <w:r>
        <w:separator/>
      </w:r>
    </w:p>
  </w:endnote>
  <w:endnote w:type="continuationSeparator" w:id="0">
    <w:p w:rsidR="00D16C09" w:rsidRDefault="00D16C09" w:rsidP="00DF1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C09" w:rsidRDefault="00D16C09" w:rsidP="00DF1486">
      <w:pPr>
        <w:spacing w:after="0" w:line="240" w:lineRule="auto"/>
      </w:pPr>
      <w:r>
        <w:separator/>
      </w:r>
    </w:p>
  </w:footnote>
  <w:footnote w:type="continuationSeparator" w:id="0">
    <w:p w:rsidR="00D16C09" w:rsidRDefault="00D16C09" w:rsidP="00DF1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74DE0"/>
    <w:multiLevelType w:val="hybridMultilevel"/>
    <w:tmpl w:val="51B2A9A0"/>
    <w:lvl w:ilvl="0" w:tplc="35AC9512">
      <w:start w:val="1"/>
      <w:numFmt w:val="decimal"/>
      <w:lvlText w:val="%1."/>
      <w:lvlJc w:val="left"/>
      <w:pPr>
        <w:ind w:left="1984" w:hanging="12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8E4D92"/>
    <w:multiLevelType w:val="hybridMultilevel"/>
    <w:tmpl w:val="3698E15E"/>
    <w:lvl w:ilvl="0" w:tplc="B6821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FD7"/>
    <w:rsid w:val="00190FD7"/>
    <w:rsid w:val="00264B08"/>
    <w:rsid w:val="00421C4E"/>
    <w:rsid w:val="006273B5"/>
    <w:rsid w:val="00B10B1C"/>
    <w:rsid w:val="00D16C09"/>
    <w:rsid w:val="00DF1486"/>
    <w:rsid w:val="00E025CE"/>
    <w:rsid w:val="00E3790F"/>
    <w:rsid w:val="00E41E2F"/>
    <w:rsid w:val="00E94FF9"/>
    <w:rsid w:val="00F7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5CE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DF1486"/>
  </w:style>
  <w:style w:type="paragraph" w:customStyle="1" w:styleId="ConsPlusNormal">
    <w:name w:val="ConsPlusNormal"/>
    <w:rsid w:val="00DF1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4">
    <w:name w:val="header"/>
    <w:basedOn w:val="a"/>
    <w:link w:val="a5"/>
    <w:uiPriority w:val="99"/>
    <w:rsid w:val="00DF14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DF14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DF14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DF14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rsid w:val="00DF1486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DF1486"/>
    <w:rPr>
      <w:rFonts w:ascii="Segoe UI" w:eastAsia="Times New Roman" w:hAnsi="Segoe UI" w:cs="Times New Roman"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5CE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DF1486"/>
  </w:style>
  <w:style w:type="paragraph" w:customStyle="1" w:styleId="ConsPlusNormal">
    <w:name w:val="ConsPlusNormal"/>
    <w:rsid w:val="00DF1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4">
    <w:name w:val="header"/>
    <w:basedOn w:val="a"/>
    <w:link w:val="a5"/>
    <w:uiPriority w:val="99"/>
    <w:rsid w:val="00DF14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DF14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DF14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DF14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rsid w:val="00DF1486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DF1486"/>
    <w:rPr>
      <w:rFonts w:ascii="Segoe UI" w:eastAsia="Times New Roman" w:hAnsi="Segoe UI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yatskoe-r43.gosweb.gosuslugi.ru" TargetMode="External"/><Relationship Id="rId13" Type="http://schemas.openxmlformats.org/officeDocument/2006/relationships/hyperlink" Target="consultantplus://offline/ref=E255B604E6F9C7967A7A7FD72B639319E6D8D714A04D85946EBC8F2BDAAFE4909F5217D0D94CEE34DDE8B493EDN5Z8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255B604E6F9C7967A7A61DA3D0FCF10E2D6891EA24C89C737E9897C85FFE2C5CD1249899B00FD35D5F6B794EC509D8EC5803D0A9517B984DF2FCC53N1Z2H" TargetMode="External"/><Relationship Id="rId17" Type="http://schemas.openxmlformats.org/officeDocument/2006/relationships/hyperlink" Target="consultantplus://offline/ref=9A15BC705B83B425D706B25649CF909DDCCAA43FADE849EA3F7AD28983F30EA3DEF2A5714DC9C38824B6EB7501114037F13B150666cA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A15BC705B83B425D706B25649CF909DDCCAA43FADE849EA3F7AD28983F30EA3DEF2A5714DC9C38824B6EB7501114037F13B150666cA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40&amp;n=220668&amp;dst=1000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A15BC705B83B425D706B25649CF909DDCCAA43FADE849EA3F7AD28983F30EA3DEF2A5714DC9C38824B6EB7501114037F13B150666cAF" TargetMode="External"/><Relationship Id="rId10" Type="http://schemas.openxmlformats.org/officeDocument/2006/relationships/hyperlink" Target="consultantplus://offline/ref=E255B604E6F9C7967A7A7FD72B639319E6D8D714A04885946EBC8F2BDAAFE4908D524FDCD844F037D0FDE2C2AB0EC4DE89CB3003830BB98ENCZ2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55B604E6F9C7967A7A61DA3D0FCF10E2D6891EA24C89C737E9897C85FFE2C5CD1249899B00FD35D5F6B797EF509D8EC5803D0A9517B984DF2FCC53N1Z2H" TargetMode="External"/><Relationship Id="rId14" Type="http://schemas.openxmlformats.org/officeDocument/2006/relationships/hyperlink" Target="consultantplus://offline/ref=E255B604E6F9C7967A7A61DA3D0FCF10E2D6891EA24C89C737E9897C85FFE2C5CD1249899B00FD35D5F6B593E8509D8EC5803D0A9517B984DF2FCC53N1Z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21</Pages>
  <Words>6705</Words>
  <Characters>38221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2025-04-24T08:47:00Z</dcterms:created>
  <dcterms:modified xsi:type="dcterms:W3CDTF">2025-05-16T07:27:00Z</dcterms:modified>
</cp:coreProperties>
</file>