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93" w:rsidRPr="003158B1" w:rsidRDefault="00D47A93" w:rsidP="00D47A93">
      <w:pPr>
        <w:jc w:val="center"/>
        <w:rPr>
          <w:b/>
          <w:sz w:val="28"/>
          <w:szCs w:val="28"/>
        </w:rPr>
      </w:pPr>
      <w:r w:rsidRPr="003158B1">
        <w:rPr>
          <w:b/>
          <w:sz w:val="28"/>
          <w:szCs w:val="28"/>
        </w:rPr>
        <w:t>ВЯТСКАЯ СЕЛЬСКАЯ ДУМА</w:t>
      </w:r>
    </w:p>
    <w:p w:rsidR="00D47A93" w:rsidRPr="003158B1" w:rsidRDefault="00D47A93" w:rsidP="00D47A93">
      <w:pPr>
        <w:jc w:val="center"/>
        <w:rPr>
          <w:b/>
          <w:sz w:val="28"/>
          <w:szCs w:val="28"/>
        </w:rPr>
      </w:pPr>
      <w:r w:rsidRPr="003158B1">
        <w:rPr>
          <w:b/>
          <w:sz w:val="28"/>
          <w:szCs w:val="28"/>
        </w:rPr>
        <w:t xml:space="preserve">ОМУТНИНСКОГО РАЙОНА </w:t>
      </w:r>
    </w:p>
    <w:p w:rsidR="00D47A93" w:rsidRPr="003158B1" w:rsidRDefault="00D47A93" w:rsidP="00D47A93">
      <w:pPr>
        <w:jc w:val="center"/>
        <w:rPr>
          <w:b/>
          <w:sz w:val="28"/>
          <w:szCs w:val="28"/>
        </w:rPr>
      </w:pPr>
      <w:r w:rsidRPr="003158B1">
        <w:rPr>
          <w:b/>
          <w:sz w:val="28"/>
          <w:szCs w:val="28"/>
        </w:rPr>
        <w:t>КИРОВСКОЙ ОБЛАСТИ</w:t>
      </w:r>
    </w:p>
    <w:p w:rsidR="00D47A93" w:rsidRPr="003158B1" w:rsidRDefault="00D47A93" w:rsidP="00D4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</w:t>
      </w:r>
      <w:r w:rsidRPr="003158B1">
        <w:rPr>
          <w:b/>
          <w:sz w:val="28"/>
          <w:szCs w:val="28"/>
        </w:rPr>
        <w:t>ГО СОЗЫВА</w:t>
      </w:r>
    </w:p>
    <w:p w:rsidR="00D47A93" w:rsidRDefault="00D47A93" w:rsidP="00D47A93">
      <w:pPr>
        <w:rPr>
          <w:sz w:val="36"/>
        </w:rPr>
      </w:pPr>
    </w:p>
    <w:p w:rsidR="00FC4B3E" w:rsidRDefault="00531499">
      <w:pPr>
        <w:pStyle w:val="ac"/>
        <w:rPr>
          <w:sz w:val="32"/>
        </w:rPr>
      </w:pPr>
      <w:r>
        <w:rPr>
          <w:sz w:val="32"/>
        </w:rPr>
        <w:t>РЕШЕНИЕ</w:t>
      </w:r>
    </w:p>
    <w:p w:rsidR="00FC4B3E" w:rsidRDefault="00531499" w:rsidP="00D47A93">
      <w:pPr>
        <w:pStyle w:val="ac"/>
        <w:jc w:val="left"/>
        <w:rPr>
          <w:b w:val="0"/>
        </w:rPr>
      </w:pPr>
      <w:r>
        <w:rPr>
          <w:b w:val="0"/>
        </w:rPr>
        <w:t xml:space="preserve"> </w:t>
      </w:r>
      <w:r w:rsidR="00D47A93">
        <w:rPr>
          <w:b w:val="0"/>
        </w:rPr>
        <w:t xml:space="preserve">  </w:t>
      </w:r>
      <w:r w:rsidR="00FD5AC9">
        <w:rPr>
          <w:b w:val="0"/>
        </w:rPr>
        <w:t>22</w:t>
      </w:r>
      <w:r w:rsidR="00D47A93">
        <w:rPr>
          <w:b w:val="0"/>
        </w:rPr>
        <w:t xml:space="preserve">.05.2026                  </w:t>
      </w:r>
      <w:r w:rsidR="00FD5AC9">
        <w:rPr>
          <w:b w:val="0"/>
        </w:rPr>
        <w:t xml:space="preserve">                                   </w:t>
      </w:r>
      <w:r w:rsidR="00D47A93">
        <w:rPr>
          <w:b w:val="0"/>
        </w:rPr>
        <w:t xml:space="preserve">                                             </w:t>
      </w:r>
      <w:r>
        <w:rPr>
          <w:b w:val="0"/>
        </w:rPr>
        <w:t>№</w:t>
      </w:r>
      <w:r w:rsidR="00FD5AC9">
        <w:rPr>
          <w:b w:val="0"/>
        </w:rPr>
        <w:t xml:space="preserve"> 16</w:t>
      </w:r>
    </w:p>
    <w:p w:rsidR="00FC4B3E" w:rsidRDefault="00D07532">
      <w:pPr>
        <w:pStyle w:val="ac"/>
        <w:rPr>
          <w:b w:val="0"/>
          <w:szCs w:val="28"/>
        </w:rPr>
      </w:pPr>
      <w:r>
        <w:rPr>
          <w:b w:val="0"/>
          <w:szCs w:val="28"/>
        </w:rPr>
        <w:t>д.</w:t>
      </w:r>
      <w:r w:rsidRPr="00D07532">
        <w:rPr>
          <w:b w:val="0"/>
          <w:szCs w:val="28"/>
        </w:rPr>
        <w:t xml:space="preserve"> Ежово</w:t>
      </w:r>
    </w:p>
    <w:p w:rsidR="00D07532" w:rsidRPr="00D07532" w:rsidRDefault="00D07532">
      <w:pPr>
        <w:pStyle w:val="ac"/>
        <w:rPr>
          <w:b w:val="0"/>
          <w:szCs w:val="28"/>
        </w:rPr>
      </w:pPr>
    </w:p>
    <w:p w:rsidR="00FC4B3E" w:rsidRDefault="00531499">
      <w:pPr>
        <w:ind w:right="18"/>
        <w:jc w:val="center"/>
        <w:rPr>
          <w:b/>
          <w:sz w:val="28"/>
        </w:rPr>
      </w:pPr>
      <w:r>
        <w:rPr>
          <w:b/>
          <w:sz w:val="28"/>
        </w:rPr>
        <w:t>Об утверждении Положения о налоге на имущество физических лиц</w:t>
      </w:r>
    </w:p>
    <w:p w:rsidR="00FC4B3E" w:rsidRDefault="00FC4B3E">
      <w:pPr>
        <w:ind w:right="18"/>
        <w:rPr>
          <w:b/>
          <w:sz w:val="48"/>
        </w:rPr>
      </w:pPr>
    </w:p>
    <w:p w:rsidR="00FC4B3E" w:rsidRDefault="00531499">
      <w:pPr>
        <w:spacing w:line="276" w:lineRule="auto"/>
        <w:ind w:firstLine="672"/>
        <w:jc w:val="both"/>
        <w:rPr>
          <w:sz w:val="28"/>
        </w:rPr>
      </w:pPr>
      <w:r>
        <w:rPr>
          <w:sz w:val="28"/>
        </w:rPr>
        <w:t xml:space="preserve">В соответствии с главой 32 части второй Налогового кодекса Российской Федерации, Федеральным законом от 06.10.2003 </w:t>
      </w:r>
      <w:hyperlink r:id="rId7">
        <w:r>
          <w:rPr>
            <w:sz w:val="28"/>
          </w:rPr>
          <w:t>№ 131-ФЗ</w:t>
        </w:r>
      </w:hyperlink>
      <w:r>
        <w:rPr>
          <w:sz w:val="28"/>
        </w:rPr>
        <w:t xml:space="preserve"> «Об общих принципах организации местного самоуправления в Российской Федерации», руководствуясь Уставом муниципального образования  </w:t>
      </w:r>
      <w:r w:rsidR="007A6635">
        <w:rPr>
          <w:sz w:val="28"/>
        </w:rPr>
        <w:t xml:space="preserve">Вятское сельское </w:t>
      </w:r>
      <w:r>
        <w:rPr>
          <w:sz w:val="28"/>
        </w:rPr>
        <w:t>поселение Омутнинского района Кировской области,</w:t>
      </w:r>
      <w:r w:rsidR="007A6635">
        <w:rPr>
          <w:sz w:val="28"/>
        </w:rPr>
        <w:t xml:space="preserve"> Вятская сельская </w:t>
      </w:r>
      <w:r>
        <w:rPr>
          <w:sz w:val="28"/>
        </w:rPr>
        <w:t xml:space="preserve">Дума Омутнинского района Кировской области </w:t>
      </w:r>
      <w:r>
        <w:rPr>
          <w:b/>
          <w:sz w:val="28"/>
        </w:rPr>
        <w:t>РЕШИЛА</w:t>
      </w:r>
      <w:r>
        <w:rPr>
          <w:sz w:val="28"/>
        </w:rPr>
        <w:t>:</w:t>
      </w:r>
    </w:p>
    <w:p w:rsidR="00FC4B3E" w:rsidRPr="007A6635" w:rsidRDefault="00531499" w:rsidP="00D26FBD">
      <w:pPr>
        <w:pStyle w:val="af1"/>
        <w:numPr>
          <w:ilvl w:val="0"/>
          <w:numId w:val="5"/>
        </w:numPr>
        <w:spacing w:line="276" w:lineRule="auto"/>
        <w:ind w:left="0" w:firstLine="672"/>
        <w:jc w:val="both"/>
        <w:rPr>
          <w:sz w:val="28"/>
        </w:rPr>
      </w:pPr>
      <w:r w:rsidRPr="007A6635">
        <w:rPr>
          <w:sz w:val="28"/>
        </w:rPr>
        <w:t xml:space="preserve">Утвердить Положение о налоге на имущество физических лиц. </w:t>
      </w:r>
      <w:r w:rsidR="007A6635">
        <w:rPr>
          <w:sz w:val="28"/>
        </w:rPr>
        <w:t xml:space="preserve"> </w:t>
      </w:r>
      <w:r w:rsidRPr="007A6635">
        <w:rPr>
          <w:sz w:val="28"/>
        </w:rPr>
        <w:t>Прилагается.</w:t>
      </w:r>
    </w:p>
    <w:p w:rsidR="00D47A93" w:rsidRDefault="00531499" w:rsidP="00D26FBD">
      <w:pPr>
        <w:pStyle w:val="s1"/>
        <w:numPr>
          <w:ilvl w:val="0"/>
          <w:numId w:val="5"/>
        </w:numPr>
        <w:spacing w:before="0" w:beforeAutospacing="0" w:after="0" w:afterAutospacing="0" w:line="276" w:lineRule="auto"/>
        <w:ind w:left="0" w:firstLine="672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014B10" w:rsidRPr="00D26FBD">
        <w:rPr>
          <w:sz w:val="28"/>
          <w:szCs w:val="28"/>
        </w:rPr>
        <w:t>Признать утратившим силу ре</w:t>
      </w:r>
      <w:r w:rsidR="00D26FBD">
        <w:rPr>
          <w:sz w:val="28"/>
          <w:szCs w:val="28"/>
        </w:rPr>
        <w:t>шения</w:t>
      </w:r>
      <w:r w:rsidR="00D47A93">
        <w:rPr>
          <w:sz w:val="28"/>
          <w:szCs w:val="28"/>
        </w:rPr>
        <w:t xml:space="preserve"> Вятской сельской Думы</w:t>
      </w:r>
      <w:r w:rsidR="00D26FBD">
        <w:rPr>
          <w:sz w:val="28"/>
          <w:szCs w:val="28"/>
        </w:rPr>
        <w:t>:</w:t>
      </w:r>
    </w:p>
    <w:p w:rsidR="00014B10" w:rsidRDefault="00D47A93" w:rsidP="00D47A93">
      <w:pPr>
        <w:pStyle w:val="s1"/>
        <w:spacing w:before="0" w:beforeAutospacing="0" w:after="0" w:afterAutospacing="0" w:line="276" w:lineRule="auto"/>
        <w:ind w:firstLine="6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6FBD">
        <w:rPr>
          <w:sz w:val="28"/>
          <w:szCs w:val="28"/>
        </w:rPr>
        <w:t>от 10</w:t>
      </w:r>
      <w:r w:rsidR="00014B10" w:rsidRPr="00D26FBD">
        <w:rPr>
          <w:sz w:val="28"/>
          <w:szCs w:val="28"/>
        </w:rPr>
        <w:t>.0</w:t>
      </w:r>
      <w:r w:rsidR="00D26FBD">
        <w:rPr>
          <w:sz w:val="28"/>
          <w:szCs w:val="28"/>
        </w:rPr>
        <w:t>4</w:t>
      </w:r>
      <w:r w:rsidR="00014B10" w:rsidRPr="00D26FBD">
        <w:rPr>
          <w:sz w:val="28"/>
          <w:szCs w:val="28"/>
        </w:rPr>
        <w:t>.2020 г № 1</w:t>
      </w:r>
      <w:r w:rsidR="00D26FBD">
        <w:rPr>
          <w:sz w:val="28"/>
          <w:szCs w:val="28"/>
        </w:rPr>
        <w:t>2</w:t>
      </w:r>
      <w:r w:rsidR="00014B10" w:rsidRPr="00D26FBD">
        <w:rPr>
          <w:sz w:val="28"/>
          <w:szCs w:val="28"/>
        </w:rPr>
        <w:t xml:space="preserve"> «Об утверждении Положения о налоге на имущ</w:t>
      </w:r>
      <w:r w:rsidR="00014B10" w:rsidRPr="00D26FBD">
        <w:rPr>
          <w:sz w:val="28"/>
          <w:szCs w:val="28"/>
        </w:rPr>
        <w:t>е</w:t>
      </w:r>
      <w:r w:rsidR="00014B10" w:rsidRPr="00D26FBD">
        <w:rPr>
          <w:sz w:val="28"/>
          <w:szCs w:val="28"/>
        </w:rPr>
        <w:t>ство физических лиц на территории муниципального образования Вятское сельское поселение Омутнинского района Кировской облас</w:t>
      </w:r>
      <w:r>
        <w:rPr>
          <w:sz w:val="28"/>
          <w:szCs w:val="28"/>
        </w:rPr>
        <w:t>ти»,</w:t>
      </w:r>
    </w:p>
    <w:p w:rsidR="00D47A93" w:rsidRPr="00D26FBD" w:rsidRDefault="00D47A93" w:rsidP="00D47A93">
      <w:pPr>
        <w:pStyle w:val="s1"/>
        <w:spacing w:before="0" w:beforeAutospacing="0" w:after="0" w:afterAutospacing="0" w:line="276" w:lineRule="auto"/>
        <w:ind w:firstLine="672"/>
        <w:jc w:val="both"/>
        <w:rPr>
          <w:sz w:val="28"/>
          <w:szCs w:val="28"/>
        </w:rPr>
      </w:pPr>
      <w:r>
        <w:rPr>
          <w:sz w:val="28"/>
          <w:szCs w:val="28"/>
        </w:rPr>
        <w:t>- от 22.11.2024 г № 17 «О внесение изменений в решение от 10.04.2020 № 12 «Об утверждении Положения о налоге на имущество физических лиц на территории муниципального образования Вятское сельское поселение Омутнинского района Кировской области»».</w:t>
      </w:r>
    </w:p>
    <w:p w:rsidR="007A6635" w:rsidRPr="00D26FBD" w:rsidRDefault="007A6635" w:rsidP="00D26FBD">
      <w:pPr>
        <w:pStyle w:val="af1"/>
        <w:numPr>
          <w:ilvl w:val="0"/>
          <w:numId w:val="4"/>
        </w:numPr>
        <w:spacing w:line="276" w:lineRule="auto"/>
        <w:ind w:left="0" w:firstLine="672"/>
        <w:jc w:val="both"/>
        <w:rPr>
          <w:sz w:val="28"/>
          <w:szCs w:val="28"/>
        </w:rPr>
      </w:pPr>
      <w:r w:rsidRPr="00D26FBD">
        <w:rPr>
          <w:sz w:val="28"/>
          <w:szCs w:val="28"/>
        </w:rPr>
        <w:t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Омутнинского района Кировской области и ра</w:t>
      </w:r>
      <w:r w:rsidRPr="00D26FBD">
        <w:rPr>
          <w:sz w:val="28"/>
          <w:szCs w:val="28"/>
        </w:rPr>
        <w:t>з</w:t>
      </w:r>
      <w:r w:rsidRPr="00D26FBD">
        <w:rPr>
          <w:sz w:val="28"/>
          <w:szCs w:val="28"/>
        </w:rPr>
        <w:t>местить на официальном сайте муниципального образования Вятское сел</w:t>
      </w:r>
      <w:r w:rsidRPr="00D26FBD">
        <w:rPr>
          <w:sz w:val="28"/>
          <w:szCs w:val="28"/>
        </w:rPr>
        <w:t>ь</w:t>
      </w:r>
      <w:r w:rsidRPr="00D26FBD">
        <w:rPr>
          <w:sz w:val="28"/>
          <w:szCs w:val="28"/>
        </w:rPr>
        <w:t xml:space="preserve">ское поселение Омутнинского района Кировской области </w:t>
      </w:r>
      <w:hyperlink r:id="rId8" w:history="1">
        <w:r w:rsidRPr="00D26FBD">
          <w:rPr>
            <w:rStyle w:val="a5"/>
            <w:szCs w:val="28"/>
            <w:lang w:val="en-US"/>
          </w:rPr>
          <w:t>www</w:t>
        </w:r>
        <w:r w:rsidRPr="00D26FBD">
          <w:rPr>
            <w:rStyle w:val="a5"/>
            <w:szCs w:val="28"/>
          </w:rPr>
          <w:t>.</w:t>
        </w:r>
        <w:r w:rsidRPr="00D26FBD">
          <w:rPr>
            <w:rStyle w:val="a5"/>
            <w:szCs w:val="28"/>
            <w:lang w:val="en-US"/>
          </w:rPr>
          <w:t>vyatskoe</w:t>
        </w:r>
        <w:r w:rsidRPr="00D26FBD">
          <w:rPr>
            <w:rStyle w:val="a5"/>
            <w:szCs w:val="28"/>
          </w:rPr>
          <w:t>-</w:t>
        </w:r>
        <w:r w:rsidRPr="00D26FBD">
          <w:rPr>
            <w:rStyle w:val="a5"/>
            <w:szCs w:val="28"/>
            <w:lang w:val="en-US"/>
          </w:rPr>
          <w:t>r</w:t>
        </w:r>
        <w:r w:rsidRPr="00D26FBD">
          <w:rPr>
            <w:rStyle w:val="a5"/>
            <w:szCs w:val="28"/>
          </w:rPr>
          <w:t>43.</w:t>
        </w:r>
        <w:r w:rsidRPr="00D26FBD">
          <w:rPr>
            <w:rStyle w:val="a5"/>
            <w:szCs w:val="28"/>
            <w:lang w:val="en-US"/>
          </w:rPr>
          <w:t>gosweb</w:t>
        </w:r>
        <w:r w:rsidRPr="00D26FBD">
          <w:rPr>
            <w:rStyle w:val="a5"/>
            <w:szCs w:val="28"/>
          </w:rPr>
          <w:t>.</w:t>
        </w:r>
        <w:r w:rsidRPr="00D26FBD">
          <w:rPr>
            <w:rStyle w:val="a5"/>
            <w:szCs w:val="28"/>
            <w:lang w:val="en-US"/>
          </w:rPr>
          <w:t>gosuslugi</w:t>
        </w:r>
        <w:r w:rsidRPr="00D26FBD">
          <w:rPr>
            <w:rStyle w:val="a5"/>
            <w:szCs w:val="28"/>
          </w:rPr>
          <w:t>.</w:t>
        </w:r>
        <w:r w:rsidRPr="00D26FBD">
          <w:rPr>
            <w:rStyle w:val="a5"/>
            <w:szCs w:val="28"/>
            <w:lang w:val="en-US"/>
          </w:rPr>
          <w:t>ru</w:t>
        </w:r>
      </w:hyperlink>
      <w:r w:rsidRPr="00D26FBD">
        <w:rPr>
          <w:sz w:val="28"/>
          <w:szCs w:val="28"/>
        </w:rPr>
        <w:t xml:space="preserve"> в информационно – телекоммуникационной сети «Инте</w:t>
      </w:r>
      <w:r w:rsidRPr="00D26FBD">
        <w:rPr>
          <w:sz w:val="28"/>
          <w:szCs w:val="28"/>
        </w:rPr>
        <w:t>р</w:t>
      </w:r>
      <w:r w:rsidRPr="00D26FBD">
        <w:rPr>
          <w:sz w:val="28"/>
          <w:szCs w:val="28"/>
        </w:rPr>
        <w:t>нет», информационных стендах по адресам, утвержденным решением Вя</w:t>
      </w:r>
      <w:r w:rsidRPr="00D26FBD">
        <w:rPr>
          <w:sz w:val="28"/>
          <w:szCs w:val="28"/>
        </w:rPr>
        <w:t>т</w:t>
      </w:r>
      <w:r w:rsidRPr="00D26FBD">
        <w:rPr>
          <w:sz w:val="28"/>
          <w:szCs w:val="28"/>
        </w:rPr>
        <w:t>ской сельской Думы от 30.08.2013 № 14.</w:t>
      </w:r>
    </w:p>
    <w:p w:rsidR="007A6635" w:rsidRPr="007A6635" w:rsidRDefault="007A6635" w:rsidP="00D26FBD">
      <w:pPr>
        <w:pStyle w:val="af1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7A6635">
        <w:rPr>
          <w:sz w:val="28"/>
          <w:szCs w:val="28"/>
        </w:rPr>
        <w:t>Решение вступает в силу со дня его официального опубликования.</w:t>
      </w:r>
    </w:p>
    <w:p w:rsidR="007A6635" w:rsidRDefault="007A6635" w:rsidP="007A6635">
      <w:pPr>
        <w:spacing w:line="276" w:lineRule="auto"/>
        <w:ind w:firstLine="709"/>
        <w:jc w:val="both"/>
        <w:rPr>
          <w:sz w:val="28"/>
        </w:rPr>
      </w:pPr>
    </w:p>
    <w:p w:rsidR="007A6635" w:rsidRDefault="007A6635" w:rsidP="007A6635">
      <w:pPr>
        <w:pStyle w:val="ac"/>
        <w:tabs>
          <w:tab w:val="left" w:pos="7950"/>
        </w:tabs>
        <w:jc w:val="both"/>
        <w:rPr>
          <w:b w:val="0"/>
        </w:rPr>
      </w:pPr>
      <w:r>
        <w:rPr>
          <w:b w:val="0"/>
        </w:rPr>
        <w:t>Председатель Вятской сельской Думы                                       Г.А. Орлова</w:t>
      </w:r>
    </w:p>
    <w:p w:rsidR="0005373E" w:rsidRDefault="0005373E" w:rsidP="007A6635">
      <w:pPr>
        <w:pStyle w:val="ac"/>
        <w:tabs>
          <w:tab w:val="left" w:pos="7950"/>
        </w:tabs>
        <w:jc w:val="both"/>
        <w:rPr>
          <w:b w:val="0"/>
        </w:rPr>
      </w:pPr>
    </w:p>
    <w:p w:rsidR="007A6635" w:rsidRDefault="007A6635" w:rsidP="007A66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Вятского сельского поселения                                         С.В. Бабкина  </w:t>
      </w:r>
    </w:p>
    <w:p w:rsidR="00FC4B3E" w:rsidRDefault="00531499">
      <w:pPr>
        <w:ind w:left="5103"/>
      </w:pPr>
      <w:r>
        <w:lastRenderedPageBreak/>
        <w:t xml:space="preserve">Приложение </w:t>
      </w:r>
    </w:p>
    <w:p w:rsidR="00FC4B3E" w:rsidRDefault="00531499">
      <w:pPr>
        <w:ind w:left="5103"/>
      </w:pPr>
      <w:r>
        <w:t xml:space="preserve">  </w:t>
      </w:r>
    </w:p>
    <w:p w:rsidR="00FC4B3E" w:rsidRDefault="00531499">
      <w:pPr>
        <w:ind w:left="5103"/>
      </w:pPr>
      <w:r>
        <w:t xml:space="preserve">УТВЕРЖДЕНО </w:t>
      </w:r>
    </w:p>
    <w:p w:rsidR="00FC4B3E" w:rsidRDefault="00531499">
      <w:pPr>
        <w:ind w:left="5103"/>
      </w:pPr>
      <w:r>
        <w:t xml:space="preserve">решением  </w:t>
      </w:r>
      <w:r w:rsidR="0005373E">
        <w:t xml:space="preserve">Вятской сельской </w:t>
      </w:r>
      <w:r>
        <w:t xml:space="preserve">Думы </w:t>
      </w:r>
    </w:p>
    <w:p w:rsidR="00FC4B3E" w:rsidRDefault="00531499">
      <w:pPr>
        <w:ind w:left="5103"/>
      </w:pPr>
      <w:r>
        <w:t xml:space="preserve">Омутнинского района Кировской области от </w:t>
      </w:r>
      <w:r w:rsidR="00FD5AC9">
        <w:t>22</w:t>
      </w:r>
      <w:r w:rsidR="0005373E">
        <w:t xml:space="preserve">.05.2026 </w:t>
      </w:r>
      <w:r>
        <w:t xml:space="preserve">№ </w:t>
      </w:r>
      <w:r w:rsidR="00FD5AC9">
        <w:t>16</w:t>
      </w:r>
    </w:p>
    <w:p w:rsidR="00FC4B3E" w:rsidRDefault="00531499">
      <w:pPr>
        <w:jc w:val="both"/>
        <w:rPr>
          <w:sz w:val="28"/>
        </w:rPr>
      </w:pPr>
      <w:r>
        <w:rPr>
          <w:sz w:val="28"/>
        </w:rPr>
        <w:t xml:space="preserve">   </w:t>
      </w:r>
    </w:p>
    <w:p w:rsidR="00FC4B3E" w:rsidRDefault="00FC4B3E">
      <w:pPr>
        <w:jc w:val="both"/>
        <w:rPr>
          <w:sz w:val="28"/>
        </w:rPr>
      </w:pPr>
    </w:p>
    <w:p w:rsidR="00FC4B3E" w:rsidRDefault="00531499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:rsidR="00FC4B3E" w:rsidRDefault="00531499">
      <w:pPr>
        <w:jc w:val="center"/>
        <w:rPr>
          <w:b/>
          <w:sz w:val="28"/>
        </w:rPr>
      </w:pPr>
      <w:r>
        <w:rPr>
          <w:b/>
          <w:sz w:val="28"/>
        </w:rPr>
        <w:t>О  НАЛОГЕ НА ИМУЩЕСТВО ФИЗИЧЕСКИХ ЛИЦ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 xml:space="preserve">  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>1. Главой 32 Налогового кодекса РФ и настоящим Положением на территории</w:t>
      </w:r>
      <w:r w:rsidR="0005373E">
        <w:rPr>
          <w:sz w:val="28"/>
        </w:rPr>
        <w:t xml:space="preserve"> Вятского сельского поселения</w:t>
      </w:r>
      <w:r>
        <w:rPr>
          <w:sz w:val="28"/>
        </w:rPr>
        <w:t xml:space="preserve"> Омутнинского района Кировской области устанавливается налог на имущество физических лиц. 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>2. Налоговый период, а также отчетный период для налогоплательщиков – организаций  устанавливается статьями 403,405 Налогового Кодекса Российской Федерации.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>3. Налоговые ставки налога на имущество физических лиц в отношении налогоплательщиков, определенных в статье 400 Налогового кодекса Российской Федерации устанавливаются статьёй 406 Налогового кодекса Российской Федерации.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 xml:space="preserve">4. На территории  </w:t>
      </w:r>
      <w:r w:rsidR="0005373E">
        <w:rPr>
          <w:sz w:val="28"/>
        </w:rPr>
        <w:t xml:space="preserve">Вятского сельского </w:t>
      </w:r>
      <w:r>
        <w:rPr>
          <w:sz w:val="28"/>
        </w:rPr>
        <w:t>поселения</w:t>
      </w:r>
      <w:r w:rsidR="0005373E">
        <w:rPr>
          <w:sz w:val="28"/>
        </w:rPr>
        <w:t xml:space="preserve"> Омутнинского района Кировской области</w:t>
      </w:r>
      <w:r>
        <w:rPr>
          <w:sz w:val="28"/>
        </w:rPr>
        <w:t xml:space="preserve">  порядок уплаты налога на имущество физических лиц в отношении налогоплательщиков – организаций определяется статьёй 407 Налогового кодекса Российской Федерации.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>5.  Порядок предоставления налоговых вычетов (налоговых льгот) определен статьями 408,409 Налогового Кодекса Российской Федерации</w:t>
      </w:r>
    </w:p>
    <w:p w:rsidR="00FC4B3E" w:rsidRDefault="00531499">
      <w:pPr>
        <w:ind w:firstLine="709"/>
        <w:jc w:val="both"/>
        <w:rPr>
          <w:sz w:val="28"/>
        </w:rPr>
      </w:pPr>
      <w:r>
        <w:rPr>
          <w:sz w:val="28"/>
        </w:rPr>
        <w:t>6. От оплаты налога на имущество физических лиц освобождаются категории лиц, поименованные в статье 407  Налогового Кодекса Российской Федерации.</w:t>
      </w: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>
      <w:pPr>
        <w:ind w:firstLine="709"/>
        <w:jc w:val="both"/>
        <w:rPr>
          <w:sz w:val="28"/>
        </w:rPr>
      </w:pPr>
    </w:p>
    <w:p w:rsidR="00FD5AC9" w:rsidRDefault="00FD5AC9" w:rsidP="00FD5AC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АКТ</w:t>
      </w:r>
    </w:p>
    <w:p w:rsidR="00FD5AC9" w:rsidRDefault="00FD5AC9" w:rsidP="00FD5AC9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обнародовании нормативного правового акта</w:t>
      </w:r>
    </w:p>
    <w:p w:rsidR="00FD5AC9" w:rsidRDefault="00FD5AC9" w:rsidP="00FD5AC9">
      <w:pPr>
        <w:jc w:val="center"/>
        <w:rPr>
          <w:sz w:val="28"/>
          <w:szCs w:val="28"/>
        </w:rPr>
      </w:pPr>
    </w:p>
    <w:p w:rsidR="00FD5AC9" w:rsidRDefault="00FD5AC9" w:rsidP="00FD5AC9">
      <w:pPr>
        <w:jc w:val="center"/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</w:rPr>
        <w:t>Дер. Ежово                                                                          22  мая  2026 года</w:t>
      </w: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</w:p>
    <w:p w:rsidR="00FD5AC9" w:rsidRPr="002972A6" w:rsidRDefault="00FD5AC9" w:rsidP="00FD5A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Быданцева С.Л.,  подписала настоящий акт  о том, что решение Вятской сельской Думы от 22.05.2026    № 16 </w:t>
      </w:r>
      <w:r w:rsidRPr="00960507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налоге на имущество физических лиц</w:t>
      </w:r>
      <w:r>
        <w:rPr>
          <w:bCs/>
          <w:spacing w:val="-5"/>
          <w:w w:val="121"/>
          <w:sz w:val="28"/>
          <w:szCs w:val="28"/>
        </w:rPr>
        <w:t>»</w:t>
      </w:r>
      <w:r>
        <w:rPr>
          <w:sz w:val="28"/>
          <w:szCs w:val="28"/>
        </w:rPr>
        <w:t>,  обнародовано  22 мая 2026 года в информационном бюллетене муниципальных нормативных актах, на официальном «Интернет» сайте Вятского сельского поселения и</w:t>
      </w:r>
      <w:r w:rsidRPr="00960507">
        <w:rPr>
          <w:sz w:val="28"/>
          <w:szCs w:val="28"/>
        </w:rPr>
        <w:t xml:space="preserve"> </w:t>
      </w:r>
      <w:r>
        <w:rPr>
          <w:sz w:val="28"/>
          <w:szCs w:val="28"/>
        </w:rPr>
        <w:t>вывешено для всеобщего ознакомления на информационных стендах, утвержденных решением Вятской  сельской Думы от  30.08.2013  № 14.</w:t>
      </w:r>
    </w:p>
    <w:p w:rsidR="00FD5AC9" w:rsidRDefault="00FD5AC9" w:rsidP="00FD5AC9">
      <w:pPr>
        <w:shd w:val="clear" w:color="auto" w:fill="FFFFFF"/>
        <w:spacing w:before="317" w:line="276" w:lineRule="auto"/>
        <w:ind w:left="22"/>
        <w:jc w:val="both"/>
        <w:rPr>
          <w:sz w:val="28"/>
          <w:szCs w:val="28"/>
        </w:rPr>
      </w:pPr>
    </w:p>
    <w:p w:rsidR="00FD5AC9" w:rsidRDefault="00FD5AC9" w:rsidP="00FD5AC9">
      <w:pPr>
        <w:shd w:val="clear" w:color="auto" w:fill="FFFFFF"/>
        <w:spacing w:before="3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FD5AC9" w:rsidRDefault="00FD5AC9" w:rsidP="00FD5AC9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</w:rPr>
        <w:t>Глава Вятского сельского поселения                                         С.В. Бабкина</w:t>
      </w: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</w:rPr>
        <w:t>Депутат Вятской  сельской Думы                                              М.В. Вязовикова</w:t>
      </w:r>
    </w:p>
    <w:p w:rsidR="00FD5AC9" w:rsidRDefault="00FD5AC9" w:rsidP="00FD5AC9">
      <w:pPr>
        <w:rPr>
          <w:sz w:val="28"/>
          <w:szCs w:val="28"/>
        </w:rPr>
      </w:pP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</w:t>
      </w:r>
    </w:p>
    <w:p w:rsidR="00FD5AC9" w:rsidRDefault="00FD5AC9" w:rsidP="00FD5AC9">
      <w:pPr>
        <w:rPr>
          <w:sz w:val="28"/>
          <w:szCs w:val="28"/>
        </w:rPr>
      </w:pPr>
      <w:r>
        <w:rPr>
          <w:sz w:val="28"/>
          <w:szCs w:val="28"/>
        </w:rPr>
        <w:t>Вятское сельское поселение                                                        С.Л. Быданцева</w:t>
      </w:r>
    </w:p>
    <w:p w:rsidR="00FD5AC9" w:rsidRDefault="00FD5AC9">
      <w:pPr>
        <w:ind w:firstLine="709"/>
        <w:jc w:val="both"/>
        <w:rPr>
          <w:sz w:val="28"/>
        </w:rPr>
      </w:pPr>
    </w:p>
    <w:sectPr w:rsidR="00FD5AC9" w:rsidSect="00FC4B3E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F93" w:rsidRDefault="00567F93" w:rsidP="00FC4B3E">
      <w:r>
        <w:separator/>
      </w:r>
    </w:p>
  </w:endnote>
  <w:endnote w:type="continuationSeparator" w:id="1">
    <w:p w:rsidR="00567F93" w:rsidRDefault="00567F93" w:rsidP="00FC4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F93" w:rsidRDefault="00567F93" w:rsidP="00FC4B3E">
      <w:r>
        <w:separator/>
      </w:r>
    </w:p>
  </w:footnote>
  <w:footnote w:type="continuationSeparator" w:id="1">
    <w:p w:rsidR="00567F93" w:rsidRDefault="00567F93" w:rsidP="00FC4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B3E" w:rsidRDefault="00FC4B3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B3E" w:rsidRDefault="00FF67C3">
    <w:pPr>
      <w:pStyle w:val="af0"/>
      <w:jc w:val="center"/>
    </w:pPr>
    <w:r>
      <w:fldChar w:fldCharType="begin"/>
    </w:r>
    <w:r w:rsidR="00531499">
      <w:instrText xml:space="preserve"> PAGE </w:instrText>
    </w:r>
    <w:r>
      <w:fldChar w:fldCharType="separate"/>
    </w:r>
    <w:r w:rsidR="00FD5AC9">
      <w:rPr>
        <w:noProof/>
      </w:rPr>
      <w:t>3</w:t>
    </w:r>
    <w:r>
      <w:fldChar w:fldCharType="end"/>
    </w:r>
  </w:p>
  <w:p w:rsidR="00FC4B3E" w:rsidRDefault="00FC4B3E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B3E" w:rsidRDefault="00FC4B3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31C"/>
    <w:multiLevelType w:val="multilevel"/>
    <w:tmpl w:val="5BBC8FC2"/>
    <w:lvl w:ilvl="0">
      <w:start w:val="1"/>
      <w:numFmt w:val="decimal"/>
      <w:lvlText w:val="%1."/>
      <w:lvlJc w:val="left"/>
      <w:pPr>
        <w:tabs>
          <w:tab w:val="num" w:pos="0"/>
        </w:tabs>
        <w:ind w:left="10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2" w:hanging="180"/>
      </w:pPr>
    </w:lvl>
  </w:abstractNum>
  <w:abstractNum w:abstractNumId="1">
    <w:nsid w:val="165867D1"/>
    <w:multiLevelType w:val="hybridMultilevel"/>
    <w:tmpl w:val="467E9E90"/>
    <w:lvl w:ilvl="0" w:tplc="1E9A5972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>
    <w:nsid w:val="278A0DED"/>
    <w:multiLevelType w:val="multilevel"/>
    <w:tmpl w:val="98EC1360"/>
    <w:lvl w:ilvl="0">
      <w:start w:val="1"/>
      <w:numFmt w:val="decimal"/>
      <w:lvlText w:val="%1."/>
      <w:lvlJc w:val="left"/>
      <w:pPr>
        <w:widowControl/>
        <w:ind w:left="1032" w:hanging="360"/>
      </w:pPr>
    </w:lvl>
    <w:lvl w:ilvl="1">
      <w:start w:val="1"/>
      <w:numFmt w:val="lowerLetter"/>
      <w:lvlText w:val="%2."/>
      <w:lvlJc w:val="left"/>
      <w:pPr>
        <w:widowControl/>
        <w:ind w:left="1752" w:hanging="360"/>
      </w:pPr>
    </w:lvl>
    <w:lvl w:ilvl="2">
      <w:start w:val="1"/>
      <w:numFmt w:val="lowerRoman"/>
      <w:lvlText w:val="%3."/>
      <w:lvlJc w:val="right"/>
      <w:pPr>
        <w:widowControl/>
        <w:ind w:left="2472" w:hanging="180"/>
      </w:pPr>
    </w:lvl>
    <w:lvl w:ilvl="3">
      <w:start w:val="1"/>
      <w:numFmt w:val="decimal"/>
      <w:lvlText w:val="%4."/>
      <w:lvlJc w:val="left"/>
      <w:pPr>
        <w:widowControl/>
        <w:ind w:left="3192" w:hanging="360"/>
      </w:pPr>
    </w:lvl>
    <w:lvl w:ilvl="4">
      <w:start w:val="1"/>
      <w:numFmt w:val="lowerLetter"/>
      <w:lvlText w:val="%5."/>
      <w:lvlJc w:val="left"/>
      <w:pPr>
        <w:widowControl/>
        <w:ind w:left="3912" w:hanging="360"/>
      </w:pPr>
    </w:lvl>
    <w:lvl w:ilvl="5">
      <w:start w:val="1"/>
      <w:numFmt w:val="lowerRoman"/>
      <w:lvlText w:val="%6."/>
      <w:lvlJc w:val="right"/>
      <w:pPr>
        <w:widowControl/>
        <w:ind w:left="4632" w:hanging="180"/>
      </w:pPr>
    </w:lvl>
    <w:lvl w:ilvl="6">
      <w:start w:val="1"/>
      <w:numFmt w:val="decimal"/>
      <w:lvlText w:val="%7."/>
      <w:lvlJc w:val="left"/>
      <w:pPr>
        <w:widowControl/>
        <w:ind w:left="5352" w:hanging="360"/>
      </w:pPr>
    </w:lvl>
    <w:lvl w:ilvl="7">
      <w:start w:val="1"/>
      <w:numFmt w:val="lowerLetter"/>
      <w:lvlText w:val="%8."/>
      <w:lvlJc w:val="left"/>
      <w:pPr>
        <w:widowControl/>
        <w:ind w:left="6072" w:hanging="360"/>
      </w:pPr>
    </w:lvl>
    <w:lvl w:ilvl="8">
      <w:start w:val="1"/>
      <w:numFmt w:val="lowerRoman"/>
      <w:lvlText w:val="%9."/>
      <w:lvlJc w:val="right"/>
      <w:pPr>
        <w:widowControl/>
        <w:ind w:left="6792" w:hanging="180"/>
      </w:pPr>
    </w:lvl>
  </w:abstractNum>
  <w:abstractNum w:abstractNumId="3">
    <w:nsid w:val="28BE3369"/>
    <w:multiLevelType w:val="hybridMultilevel"/>
    <w:tmpl w:val="641E3D22"/>
    <w:lvl w:ilvl="0" w:tplc="0436C3BA">
      <w:start w:val="3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">
    <w:nsid w:val="393A2E02"/>
    <w:multiLevelType w:val="hybridMultilevel"/>
    <w:tmpl w:val="2A2E7446"/>
    <w:lvl w:ilvl="0" w:tplc="46B4EF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AE407F"/>
    <w:multiLevelType w:val="multilevel"/>
    <w:tmpl w:val="073CDF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B3E"/>
    <w:rsid w:val="00014B10"/>
    <w:rsid w:val="0005373E"/>
    <w:rsid w:val="002805CA"/>
    <w:rsid w:val="00531499"/>
    <w:rsid w:val="00567F93"/>
    <w:rsid w:val="007A6635"/>
    <w:rsid w:val="00D07532"/>
    <w:rsid w:val="00D26FBD"/>
    <w:rsid w:val="00D47A93"/>
    <w:rsid w:val="00FC4B3E"/>
    <w:rsid w:val="00FD5AC9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3E"/>
    <w:rPr>
      <w:sz w:val="24"/>
    </w:rPr>
  </w:style>
  <w:style w:type="paragraph" w:styleId="1">
    <w:name w:val="heading 1"/>
    <w:next w:val="a"/>
    <w:uiPriority w:val="9"/>
    <w:qFormat/>
    <w:rsid w:val="00FC4B3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rsid w:val="00FC4B3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rsid w:val="00FC4B3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rsid w:val="00FC4B3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rsid w:val="00FC4B3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FC4B3E"/>
    <w:rPr>
      <w:rFonts w:ascii="XO Thames" w:hAnsi="XO Thames"/>
      <w:sz w:val="28"/>
    </w:rPr>
  </w:style>
  <w:style w:type="character" w:customStyle="1" w:styleId="ConsPlusCell">
    <w:name w:val="ConsPlusCell"/>
    <w:link w:val="ConsPlusCell1"/>
    <w:qFormat/>
    <w:rsid w:val="00FC4B3E"/>
    <w:rPr>
      <w:rFonts w:ascii="Courier New" w:hAnsi="Courier New"/>
    </w:rPr>
  </w:style>
  <w:style w:type="character" w:customStyle="1" w:styleId="Contents4">
    <w:name w:val="Contents 4"/>
    <w:qFormat/>
    <w:rsid w:val="00FC4B3E"/>
    <w:rPr>
      <w:rFonts w:ascii="XO Thames" w:hAnsi="XO Thames"/>
      <w:sz w:val="28"/>
    </w:rPr>
  </w:style>
  <w:style w:type="character" w:customStyle="1" w:styleId="Contents6">
    <w:name w:val="Contents 6"/>
    <w:qFormat/>
    <w:rsid w:val="00FC4B3E"/>
    <w:rPr>
      <w:rFonts w:ascii="XO Thames" w:hAnsi="XO Thames"/>
      <w:sz w:val="28"/>
    </w:rPr>
  </w:style>
  <w:style w:type="character" w:customStyle="1" w:styleId="ConsPlusTitlePage">
    <w:name w:val="ConsPlusTitlePage"/>
    <w:link w:val="ConsPlusTitlePage1"/>
    <w:qFormat/>
    <w:rsid w:val="00FC4B3E"/>
    <w:rPr>
      <w:rFonts w:ascii="Tahoma" w:hAnsi="Tahoma"/>
    </w:rPr>
  </w:style>
  <w:style w:type="character" w:customStyle="1" w:styleId="Contents7">
    <w:name w:val="Contents 7"/>
    <w:qFormat/>
    <w:rsid w:val="00FC4B3E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FC4B3E"/>
    <w:rPr>
      <w:rFonts w:ascii="XO Thames" w:hAnsi="XO Thames"/>
      <w:sz w:val="22"/>
    </w:rPr>
  </w:style>
  <w:style w:type="character" w:customStyle="1" w:styleId="Heading31">
    <w:name w:val="Heading 31"/>
    <w:qFormat/>
    <w:rsid w:val="00FC4B3E"/>
    <w:rPr>
      <w:rFonts w:ascii="XO Thames" w:hAnsi="XO Thames"/>
      <w:b/>
      <w:sz w:val="26"/>
    </w:rPr>
  </w:style>
  <w:style w:type="character" w:customStyle="1" w:styleId="ConsPlusJurTerm">
    <w:name w:val="ConsPlusJurTerm"/>
    <w:link w:val="ConsPlusJurTerm1"/>
    <w:qFormat/>
    <w:rsid w:val="00FC4B3E"/>
    <w:rPr>
      <w:rFonts w:ascii="Tahoma" w:hAnsi="Tahoma"/>
      <w:sz w:val="26"/>
    </w:rPr>
  </w:style>
  <w:style w:type="character" w:customStyle="1" w:styleId="10">
    <w:name w:val="Абзац списка1"/>
    <w:link w:val="ListParagraph1"/>
    <w:qFormat/>
    <w:rsid w:val="00FC4B3E"/>
    <w:rPr>
      <w:sz w:val="20"/>
    </w:rPr>
  </w:style>
  <w:style w:type="character" w:customStyle="1" w:styleId="a3">
    <w:name w:val="Знак"/>
    <w:link w:val="11"/>
    <w:qFormat/>
    <w:rsid w:val="00FC4B3E"/>
    <w:rPr>
      <w:sz w:val="20"/>
    </w:rPr>
  </w:style>
  <w:style w:type="character" w:styleId="a4">
    <w:name w:val="FollowedHyperlink"/>
    <w:rsid w:val="00FC4B3E"/>
    <w:rPr>
      <w:color w:val="800080"/>
      <w:u w:val="single"/>
    </w:rPr>
  </w:style>
  <w:style w:type="character" w:customStyle="1" w:styleId="ConsPlusNormal">
    <w:name w:val="ConsPlusNormal"/>
    <w:link w:val="ConsPlusNormal1"/>
    <w:qFormat/>
    <w:rsid w:val="00FC4B3E"/>
    <w:rPr>
      <w:sz w:val="24"/>
    </w:rPr>
  </w:style>
  <w:style w:type="character" w:customStyle="1" w:styleId="ConsPlusTitle">
    <w:name w:val="ConsPlusTitle"/>
    <w:link w:val="ConsPlusTitle1"/>
    <w:qFormat/>
    <w:rsid w:val="00FC4B3E"/>
    <w:rPr>
      <w:b/>
      <w:sz w:val="24"/>
    </w:rPr>
  </w:style>
  <w:style w:type="character" w:customStyle="1" w:styleId="Contents3">
    <w:name w:val="Contents 3"/>
    <w:qFormat/>
    <w:rsid w:val="00FC4B3E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1"/>
    <w:qFormat/>
    <w:rsid w:val="00FC4B3E"/>
    <w:rPr>
      <w:rFonts w:ascii="Courier New" w:hAnsi="Courier New"/>
    </w:rPr>
  </w:style>
  <w:style w:type="character" w:customStyle="1" w:styleId="Heading51">
    <w:name w:val="Heading 51"/>
    <w:qFormat/>
    <w:rsid w:val="00FC4B3E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FC4B3E"/>
    <w:rPr>
      <w:rFonts w:ascii="XO Thames" w:hAnsi="XO Thames"/>
      <w:b/>
      <w:sz w:val="32"/>
    </w:rPr>
  </w:style>
  <w:style w:type="character" w:styleId="a5">
    <w:name w:val="Hyperlink"/>
    <w:link w:val="12"/>
    <w:rsid w:val="00FC4B3E"/>
    <w:rPr>
      <w:color w:val="0000FF"/>
      <w:u w:val="single"/>
    </w:rPr>
  </w:style>
  <w:style w:type="character" w:customStyle="1" w:styleId="Footnote">
    <w:name w:val="Footnote"/>
    <w:link w:val="Footnote1"/>
    <w:qFormat/>
    <w:rsid w:val="00FC4B3E"/>
    <w:rPr>
      <w:rFonts w:ascii="XO Thames" w:hAnsi="XO Thames"/>
      <w:sz w:val="22"/>
    </w:rPr>
  </w:style>
  <w:style w:type="character" w:customStyle="1" w:styleId="Contents1">
    <w:name w:val="Contents 1"/>
    <w:qFormat/>
    <w:rsid w:val="00FC4B3E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FC4B3E"/>
    <w:rPr>
      <w:rFonts w:ascii="XO Thames" w:hAnsi="XO Thames"/>
      <w:sz w:val="28"/>
    </w:rPr>
  </w:style>
  <w:style w:type="character" w:customStyle="1" w:styleId="Contents9">
    <w:name w:val="Contents 9"/>
    <w:qFormat/>
    <w:rsid w:val="00FC4B3E"/>
    <w:rPr>
      <w:rFonts w:ascii="XO Thames" w:hAnsi="XO Thames"/>
      <w:sz w:val="28"/>
    </w:rPr>
  </w:style>
  <w:style w:type="character" w:customStyle="1" w:styleId="Contents8">
    <w:name w:val="Contents 8"/>
    <w:qFormat/>
    <w:rsid w:val="00FC4B3E"/>
    <w:rPr>
      <w:rFonts w:ascii="XO Thames" w:hAnsi="XO Thames"/>
      <w:sz w:val="28"/>
    </w:rPr>
  </w:style>
  <w:style w:type="character" w:customStyle="1" w:styleId="ConsPlusTextList">
    <w:name w:val="ConsPlusTextList"/>
    <w:link w:val="ConsPlusTextList1"/>
    <w:qFormat/>
    <w:rsid w:val="00FC4B3E"/>
    <w:rPr>
      <w:rFonts w:ascii="Arial" w:hAnsi="Arial"/>
    </w:rPr>
  </w:style>
  <w:style w:type="character" w:customStyle="1" w:styleId="Contents5">
    <w:name w:val="Contents 5"/>
    <w:qFormat/>
    <w:rsid w:val="00FC4B3E"/>
    <w:rPr>
      <w:rFonts w:ascii="XO Thames" w:hAnsi="XO Thames"/>
      <w:sz w:val="28"/>
    </w:rPr>
  </w:style>
  <w:style w:type="character" w:customStyle="1" w:styleId="ConsPlusDocList">
    <w:name w:val="ConsPlusDocList"/>
    <w:link w:val="ConsPlusDocList1"/>
    <w:qFormat/>
    <w:rsid w:val="00FC4B3E"/>
    <w:rPr>
      <w:sz w:val="24"/>
    </w:rPr>
  </w:style>
  <w:style w:type="character" w:customStyle="1" w:styleId="western">
    <w:name w:val="western"/>
    <w:link w:val="western1"/>
    <w:qFormat/>
    <w:rsid w:val="00FC4B3E"/>
    <w:rPr>
      <w:color w:val="000000"/>
      <w:sz w:val="28"/>
    </w:rPr>
  </w:style>
  <w:style w:type="character" w:customStyle="1" w:styleId="Subtitle1">
    <w:name w:val="Subtitle1"/>
    <w:qFormat/>
    <w:rsid w:val="00FC4B3E"/>
    <w:rPr>
      <w:b/>
      <w:sz w:val="28"/>
    </w:rPr>
  </w:style>
  <w:style w:type="character" w:customStyle="1" w:styleId="Footer1">
    <w:name w:val="Footer1"/>
    <w:qFormat/>
    <w:rsid w:val="00FC4B3E"/>
  </w:style>
  <w:style w:type="character" w:customStyle="1" w:styleId="Title1">
    <w:name w:val="Title1"/>
    <w:qFormat/>
    <w:rsid w:val="00FC4B3E"/>
    <w:rPr>
      <w:b/>
      <w:sz w:val="28"/>
    </w:rPr>
  </w:style>
  <w:style w:type="character" w:customStyle="1" w:styleId="Heading41">
    <w:name w:val="Heading 41"/>
    <w:qFormat/>
    <w:rsid w:val="00FC4B3E"/>
    <w:rPr>
      <w:rFonts w:ascii="XO Thames" w:hAnsi="XO Thames"/>
      <w:b/>
      <w:sz w:val="24"/>
    </w:rPr>
  </w:style>
  <w:style w:type="character" w:customStyle="1" w:styleId="13">
    <w:name w:val="Обычный (веб)1"/>
    <w:link w:val="NormalWeb1"/>
    <w:qFormat/>
    <w:rsid w:val="00FC4B3E"/>
  </w:style>
  <w:style w:type="character" w:customStyle="1" w:styleId="Heading21">
    <w:name w:val="Heading 21"/>
    <w:qFormat/>
    <w:rsid w:val="00FC4B3E"/>
    <w:rPr>
      <w:rFonts w:ascii="XO Thames" w:hAnsi="XO Thames"/>
      <w:b/>
      <w:sz w:val="28"/>
    </w:rPr>
  </w:style>
  <w:style w:type="character" w:customStyle="1" w:styleId="Header1">
    <w:name w:val="Header1"/>
    <w:qFormat/>
    <w:rsid w:val="00FC4B3E"/>
  </w:style>
  <w:style w:type="paragraph" w:customStyle="1" w:styleId="a6">
    <w:name w:val="Заголовок"/>
    <w:basedOn w:val="a"/>
    <w:next w:val="a7"/>
    <w:qFormat/>
    <w:rsid w:val="00FC4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7">
    <w:name w:val="Body Text"/>
    <w:basedOn w:val="a"/>
    <w:rsid w:val="00FC4B3E"/>
    <w:pPr>
      <w:spacing w:after="140" w:line="276" w:lineRule="auto"/>
    </w:pPr>
  </w:style>
  <w:style w:type="paragraph" w:styleId="a8">
    <w:name w:val="List"/>
    <w:basedOn w:val="a7"/>
    <w:rsid w:val="00FC4B3E"/>
  </w:style>
  <w:style w:type="paragraph" w:styleId="a9">
    <w:name w:val="caption"/>
    <w:basedOn w:val="a"/>
    <w:qFormat/>
    <w:rsid w:val="00FC4B3E"/>
    <w:pPr>
      <w:suppressLineNumbers/>
      <w:spacing w:before="120" w:after="120"/>
    </w:pPr>
    <w:rPr>
      <w:i/>
      <w:iCs/>
      <w:szCs w:val="24"/>
    </w:rPr>
  </w:style>
  <w:style w:type="paragraph" w:styleId="aa">
    <w:name w:val="index heading"/>
    <w:basedOn w:val="a"/>
    <w:qFormat/>
    <w:rsid w:val="00FC4B3E"/>
    <w:pPr>
      <w:suppressLineNumbers/>
    </w:pPr>
  </w:style>
  <w:style w:type="paragraph" w:styleId="20">
    <w:name w:val="toc 2"/>
    <w:next w:val="a"/>
    <w:uiPriority w:val="39"/>
    <w:rsid w:val="00FC4B3E"/>
    <w:pPr>
      <w:ind w:left="200"/>
    </w:pPr>
    <w:rPr>
      <w:rFonts w:ascii="XO Thames" w:hAnsi="XO Thames"/>
      <w:sz w:val="28"/>
    </w:rPr>
  </w:style>
  <w:style w:type="paragraph" w:customStyle="1" w:styleId="ConsPlusCell1">
    <w:name w:val="ConsPlusCell1"/>
    <w:link w:val="ConsPlusCell"/>
    <w:qFormat/>
    <w:rsid w:val="00FC4B3E"/>
    <w:pPr>
      <w:widowControl w:val="0"/>
    </w:pPr>
    <w:rPr>
      <w:rFonts w:ascii="Courier New" w:hAnsi="Courier New"/>
    </w:rPr>
  </w:style>
  <w:style w:type="paragraph" w:styleId="40">
    <w:name w:val="toc 4"/>
    <w:next w:val="a"/>
    <w:uiPriority w:val="39"/>
    <w:rsid w:val="00FC4B3E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FC4B3E"/>
    <w:pPr>
      <w:ind w:left="1000"/>
    </w:pPr>
    <w:rPr>
      <w:rFonts w:ascii="XO Thames" w:hAnsi="XO Thames"/>
      <w:sz w:val="28"/>
    </w:rPr>
  </w:style>
  <w:style w:type="paragraph" w:customStyle="1" w:styleId="ConsPlusTitlePage1">
    <w:name w:val="ConsPlusTitlePage1"/>
    <w:link w:val="ConsPlusTitlePage"/>
    <w:qFormat/>
    <w:rsid w:val="00FC4B3E"/>
    <w:pPr>
      <w:widowControl w:val="0"/>
    </w:pPr>
    <w:rPr>
      <w:rFonts w:ascii="Tahoma" w:hAnsi="Tahoma"/>
    </w:rPr>
  </w:style>
  <w:style w:type="paragraph" w:styleId="7">
    <w:name w:val="toc 7"/>
    <w:next w:val="a"/>
    <w:uiPriority w:val="39"/>
    <w:rsid w:val="00FC4B3E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FC4B3E"/>
    <w:pPr>
      <w:ind w:firstLine="851"/>
      <w:jc w:val="both"/>
    </w:pPr>
    <w:rPr>
      <w:rFonts w:ascii="XO Thames" w:hAnsi="XO Thames"/>
      <w:sz w:val="22"/>
    </w:rPr>
  </w:style>
  <w:style w:type="paragraph" w:customStyle="1" w:styleId="ConsPlusJurTerm1">
    <w:name w:val="ConsPlusJurTerm1"/>
    <w:link w:val="ConsPlusJurTerm"/>
    <w:qFormat/>
    <w:rsid w:val="00FC4B3E"/>
    <w:pPr>
      <w:widowControl w:val="0"/>
    </w:pPr>
    <w:rPr>
      <w:rFonts w:ascii="Tahoma" w:hAnsi="Tahoma"/>
      <w:sz w:val="26"/>
    </w:rPr>
  </w:style>
  <w:style w:type="paragraph" w:customStyle="1" w:styleId="ListParagraph1">
    <w:name w:val="List Paragraph1"/>
    <w:basedOn w:val="a"/>
    <w:link w:val="10"/>
    <w:qFormat/>
    <w:rsid w:val="00FC4B3E"/>
    <w:pPr>
      <w:ind w:left="720"/>
      <w:contextualSpacing/>
    </w:pPr>
    <w:rPr>
      <w:sz w:val="20"/>
    </w:rPr>
  </w:style>
  <w:style w:type="paragraph" w:customStyle="1" w:styleId="11">
    <w:name w:val="Знак1"/>
    <w:basedOn w:val="a"/>
    <w:link w:val="a3"/>
    <w:qFormat/>
    <w:rsid w:val="00FC4B3E"/>
    <w:pPr>
      <w:widowControl w:val="0"/>
      <w:spacing w:after="160" w:line="240" w:lineRule="exact"/>
      <w:jc w:val="right"/>
    </w:pPr>
    <w:rPr>
      <w:sz w:val="20"/>
    </w:rPr>
  </w:style>
  <w:style w:type="paragraph" w:customStyle="1" w:styleId="VisitedInternetLink">
    <w:name w:val="Visited Internet Link"/>
    <w:qFormat/>
    <w:rsid w:val="00FC4B3E"/>
    <w:rPr>
      <w:color w:val="800080"/>
      <w:u w:val="single"/>
    </w:rPr>
  </w:style>
  <w:style w:type="paragraph" w:customStyle="1" w:styleId="ConsPlusNormal1">
    <w:name w:val="ConsPlusNormal1"/>
    <w:link w:val="ConsPlusNormal"/>
    <w:qFormat/>
    <w:rsid w:val="00FC4B3E"/>
    <w:pPr>
      <w:widowControl w:val="0"/>
    </w:pPr>
    <w:rPr>
      <w:sz w:val="24"/>
    </w:rPr>
  </w:style>
  <w:style w:type="paragraph" w:customStyle="1" w:styleId="ConsPlusTitle1">
    <w:name w:val="ConsPlusTitle1"/>
    <w:link w:val="ConsPlusTitle"/>
    <w:qFormat/>
    <w:rsid w:val="00FC4B3E"/>
    <w:pPr>
      <w:widowControl w:val="0"/>
    </w:pPr>
    <w:rPr>
      <w:b/>
      <w:sz w:val="24"/>
    </w:rPr>
  </w:style>
  <w:style w:type="paragraph" w:styleId="30">
    <w:name w:val="toc 3"/>
    <w:next w:val="a"/>
    <w:uiPriority w:val="39"/>
    <w:rsid w:val="00FC4B3E"/>
    <w:pPr>
      <w:ind w:left="4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rsid w:val="00FC4B3E"/>
    <w:pPr>
      <w:widowControl w:val="0"/>
    </w:pPr>
    <w:rPr>
      <w:rFonts w:ascii="Courier New" w:hAnsi="Courier New"/>
    </w:rPr>
  </w:style>
  <w:style w:type="paragraph" w:customStyle="1" w:styleId="Internetlink">
    <w:name w:val="Internet link"/>
    <w:qFormat/>
    <w:rsid w:val="00FC4B3E"/>
    <w:rPr>
      <w:color w:val="0000FF"/>
      <w:u w:val="single"/>
    </w:rPr>
  </w:style>
  <w:style w:type="paragraph" w:customStyle="1" w:styleId="Footnote1">
    <w:name w:val="Footnote1"/>
    <w:link w:val="Footnote"/>
    <w:qFormat/>
    <w:rsid w:val="00FC4B3E"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sid w:val="00FC4B3E"/>
    <w:rPr>
      <w:rFonts w:ascii="XO Thames" w:hAnsi="XO Thames"/>
      <w:b/>
      <w:sz w:val="28"/>
    </w:rPr>
  </w:style>
  <w:style w:type="paragraph" w:customStyle="1" w:styleId="ab">
    <w:name w:val="Колонтитулы"/>
    <w:qFormat/>
    <w:rsid w:val="00FC4B3E"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rsid w:val="00FC4B3E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rsid w:val="00FC4B3E"/>
    <w:pPr>
      <w:ind w:left="1400"/>
    </w:pPr>
    <w:rPr>
      <w:rFonts w:ascii="XO Thames" w:hAnsi="XO Thames"/>
      <w:sz w:val="28"/>
    </w:rPr>
  </w:style>
  <w:style w:type="paragraph" w:customStyle="1" w:styleId="ConsPlusTextList1">
    <w:name w:val="ConsPlusTextList1"/>
    <w:link w:val="ConsPlusTextList"/>
    <w:qFormat/>
    <w:rsid w:val="00FC4B3E"/>
    <w:pPr>
      <w:widowControl w:val="0"/>
    </w:pPr>
    <w:rPr>
      <w:rFonts w:ascii="Arial" w:hAnsi="Arial"/>
    </w:rPr>
  </w:style>
  <w:style w:type="paragraph" w:customStyle="1" w:styleId="DefaultParagraphFont1">
    <w:name w:val="Default Paragraph Font1"/>
    <w:qFormat/>
    <w:rsid w:val="00FC4B3E"/>
  </w:style>
  <w:style w:type="paragraph" w:styleId="50">
    <w:name w:val="toc 5"/>
    <w:next w:val="a"/>
    <w:uiPriority w:val="39"/>
    <w:rsid w:val="00FC4B3E"/>
    <w:pPr>
      <w:ind w:left="800"/>
    </w:pPr>
    <w:rPr>
      <w:rFonts w:ascii="XO Thames" w:hAnsi="XO Thames"/>
      <w:sz w:val="28"/>
    </w:rPr>
  </w:style>
  <w:style w:type="paragraph" w:customStyle="1" w:styleId="ConsPlusDocList1">
    <w:name w:val="ConsPlusDocList1"/>
    <w:link w:val="ConsPlusDocList"/>
    <w:qFormat/>
    <w:rsid w:val="00FC4B3E"/>
    <w:pPr>
      <w:widowControl w:val="0"/>
    </w:pPr>
    <w:rPr>
      <w:sz w:val="24"/>
    </w:rPr>
  </w:style>
  <w:style w:type="paragraph" w:customStyle="1" w:styleId="western1">
    <w:name w:val="western1"/>
    <w:basedOn w:val="a"/>
    <w:link w:val="western"/>
    <w:qFormat/>
    <w:rsid w:val="00FC4B3E"/>
    <w:pPr>
      <w:spacing w:beforeAutospacing="1" w:line="360" w:lineRule="auto"/>
      <w:jc w:val="both"/>
    </w:pPr>
    <w:rPr>
      <w:sz w:val="28"/>
    </w:rPr>
  </w:style>
  <w:style w:type="paragraph" w:styleId="ac">
    <w:name w:val="Subtitle"/>
    <w:basedOn w:val="a"/>
    <w:link w:val="ad"/>
    <w:qFormat/>
    <w:rsid w:val="00FC4B3E"/>
    <w:pPr>
      <w:jc w:val="center"/>
    </w:pPr>
    <w:rPr>
      <w:b/>
      <w:sz w:val="28"/>
    </w:rPr>
  </w:style>
  <w:style w:type="paragraph" w:styleId="ae">
    <w:name w:val="footer"/>
    <w:basedOn w:val="a"/>
    <w:rsid w:val="00FC4B3E"/>
    <w:pPr>
      <w:tabs>
        <w:tab w:val="center" w:pos="4677"/>
        <w:tab w:val="right" w:pos="9355"/>
      </w:tabs>
    </w:pPr>
  </w:style>
  <w:style w:type="paragraph" w:styleId="af">
    <w:name w:val="Title"/>
    <w:basedOn w:val="a"/>
    <w:uiPriority w:val="10"/>
    <w:qFormat/>
    <w:rsid w:val="00FC4B3E"/>
    <w:pPr>
      <w:jc w:val="center"/>
    </w:pPr>
    <w:rPr>
      <w:b/>
      <w:sz w:val="28"/>
    </w:rPr>
  </w:style>
  <w:style w:type="paragraph" w:customStyle="1" w:styleId="NormalWeb1">
    <w:name w:val="Normal (Web)1"/>
    <w:basedOn w:val="a"/>
    <w:link w:val="13"/>
    <w:qFormat/>
    <w:rsid w:val="00FC4B3E"/>
    <w:pPr>
      <w:spacing w:beforeAutospacing="1" w:after="119"/>
    </w:pPr>
  </w:style>
  <w:style w:type="paragraph" w:styleId="af0">
    <w:name w:val="header"/>
    <w:basedOn w:val="a"/>
    <w:rsid w:val="00FC4B3E"/>
    <w:pPr>
      <w:tabs>
        <w:tab w:val="center" w:pos="4677"/>
        <w:tab w:val="right" w:pos="9355"/>
      </w:tabs>
    </w:pPr>
  </w:style>
  <w:style w:type="character" w:customStyle="1" w:styleId="ad">
    <w:name w:val="Подзаголовок Знак"/>
    <w:basedOn w:val="a0"/>
    <w:link w:val="ac"/>
    <w:rsid w:val="007A6635"/>
    <w:rPr>
      <w:b/>
      <w:sz w:val="28"/>
    </w:rPr>
  </w:style>
  <w:style w:type="paragraph" w:styleId="af1">
    <w:name w:val="List Paragraph"/>
    <w:basedOn w:val="a"/>
    <w:link w:val="af2"/>
    <w:rsid w:val="007A6635"/>
    <w:pPr>
      <w:suppressAutoHyphens w:val="0"/>
      <w:ind w:left="720"/>
      <w:contextualSpacing/>
    </w:pPr>
    <w:rPr>
      <w:rFonts w:eastAsia="Times New Roman" w:cs="Times New Roman"/>
      <w:sz w:val="20"/>
      <w:lang w:eastAsia="ru-RU" w:bidi="ar-SA"/>
    </w:rPr>
  </w:style>
  <w:style w:type="character" w:customStyle="1" w:styleId="af2">
    <w:name w:val="Абзац списка Знак"/>
    <w:basedOn w:val="a0"/>
    <w:link w:val="af1"/>
    <w:rsid w:val="007A6635"/>
    <w:rPr>
      <w:rFonts w:eastAsia="Times New Roman" w:cs="Times New Roman"/>
      <w:lang w:eastAsia="ru-RU" w:bidi="ar-SA"/>
    </w:rPr>
  </w:style>
  <w:style w:type="paragraph" w:customStyle="1" w:styleId="12">
    <w:name w:val="Гиперссылка1"/>
    <w:link w:val="a5"/>
    <w:rsid w:val="007A6635"/>
    <w:pPr>
      <w:suppressAutoHyphens w:val="0"/>
    </w:pPr>
    <w:rPr>
      <w:color w:val="0000FF"/>
      <w:u w:val="single"/>
    </w:rPr>
  </w:style>
  <w:style w:type="paragraph" w:customStyle="1" w:styleId="s1">
    <w:name w:val="s_1"/>
    <w:basedOn w:val="a"/>
    <w:rsid w:val="00014B10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atskoe-r43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92167E6D61DB6A1BD2F5DAA9CB8154AC738BF6EE9D1D6D57667D72EFD434DCD2846FE03038762ET7l5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3</cp:revision>
  <cp:lastPrinted>2026-05-22T06:01:00Z</cp:lastPrinted>
  <dcterms:created xsi:type="dcterms:W3CDTF">2026-05-14T08:35:00Z</dcterms:created>
  <dcterms:modified xsi:type="dcterms:W3CDTF">2026-05-22T06:01:00Z</dcterms:modified>
  <dc:language>ru-RU</dc:language>
</cp:coreProperties>
</file>