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9CB" w:rsidRPr="003158B1" w:rsidRDefault="00F559CB" w:rsidP="00F559CB">
      <w:pPr>
        <w:jc w:val="center"/>
        <w:rPr>
          <w:b/>
          <w:sz w:val="28"/>
          <w:szCs w:val="28"/>
        </w:rPr>
      </w:pPr>
      <w:r w:rsidRPr="003158B1">
        <w:rPr>
          <w:b/>
          <w:sz w:val="28"/>
          <w:szCs w:val="28"/>
        </w:rPr>
        <w:t>ВЯТСКАЯ СЕЛЬСКАЯ ДУМА</w:t>
      </w:r>
    </w:p>
    <w:p w:rsidR="00F559CB" w:rsidRPr="003158B1" w:rsidRDefault="00F559CB" w:rsidP="00F559CB">
      <w:pPr>
        <w:jc w:val="center"/>
        <w:rPr>
          <w:b/>
          <w:sz w:val="28"/>
          <w:szCs w:val="28"/>
        </w:rPr>
      </w:pPr>
      <w:r w:rsidRPr="003158B1">
        <w:rPr>
          <w:b/>
          <w:sz w:val="28"/>
          <w:szCs w:val="28"/>
        </w:rPr>
        <w:t xml:space="preserve">ОМУТНИНСКОГО РАЙОНА </w:t>
      </w:r>
    </w:p>
    <w:p w:rsidR="00F559CB" w:rsidRPr="003158B1" w:rsidRDefault="00F559CB" w:rsidP="00F559CB">
      <w:pPr>
        <w:jc w:val="center"/>
        <w:rPr>
          <w:b/>
          <w:sz w:val="28"/>
          <w:szCs w:val="28"/>
        </w:rPr>
      </w:pPr>
      <w:r w:rsidRPr="003158B1">
        <w:rPr>
          <w:b/>
          <w:sz w:val="28"/>
          <w:szCs w:val="28"/>
        </w:rPr>
        <w:t>КИРОВСКОЙ ОБЛАСТИ</w:t>
      </w:r>
    </w:p>
    <w:p w:rsidR="00F559CB" w:rsidRPr="003158B1" w:rsidRDefault="00F559CB" w:rsidP="00F559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ТРЕТЬЕ</w:t>
      </w:r>
      <w:r w:rsidRPr="003158B1">
        <w:rPr>
          <w:b/>
          <w:sz w:val="28"/>
          <w:szCs w:val="28"/>
        </w:rPr>
        <w:t>ГО СОЗЫВА</w:t>
      </w:r>
    </w:p>
    <w:p w:rsidR="007907EE" w:rsidRDefault="007907EE">
      <w:pPr>
        <w:rPr>
          <w:sz w:val="36"/>
        </w:rPr>
      </w:pPr>
    </w:p>
    <w:p w:rsidR="007907EE" w:rsidRDefault="00D904EA">
      <w:pPr>
        <w:pStyle w:val="ae"/>
        <w:rPr>
          <w:sz w:val="32"/>
        </w:rPr>
      </w:pPr>
      <w:r>
        <w:rPr>
          <w:sz w:val="32"/>
        </w:rPr>
        <w:t>РЕШЕНИЕ</w:t>
      </w:r>
    </w:p>
    <w:p w:rsidR="007907EE" w:rsidRDefault="00F559CB" w:rsidP="00F559CB">
      <w:pPr>
        <w:pStyle w:val="ae"/>
        <w:jc w:val="left"/>
        <w:rPr>
          <w:b w:val="0"/>
        </w:rPr>
      </w:pPr>
      <w:r>
        <w:rPr>
          <w:b w:val="0"/>
        </w:rPr>
        <w:t xml:space="preserve">  </w:t>
      </w:r>
      <w:r w:rsidR="00195222">
        <w:rPr>
          <w:b w:val="0"/>
        </w:rPr>
        <w:t>22</w:t>
      </w:r>
      <w:r>
        <w:rPr>
          <w:b w:val="0"/>
        </w:rPr>
        <w:t xml:space="preserve">.05.2026                   </w:t>
      </w:r>
      <w:r w:rsidR="00195222">
        <w:rPr>
          <w:b w:val="0"/>
        </w:rPr>
        <w:t xml:space="preserve">                                </w:t>
      </w:r>
      <w:r>
        <w:rPr>
          <w:b w:val="0"/>
        </w:rPr>
        <w:t xml:space="preserve">                                                   </w:t>
      </w:r>
      <w:r w:rsidR="00D904EA">
        <w:rPr>
          <w:b w:val="0"/>
        </w:rPr>
        <w:t>№</w:t>
      </w:r>
      <w:r w:rsidR="00195222">
        <w:rPr>
          <w:b w:val="0"/>
        </w:rPr>
        <w:t xml:space="preserve"> 15</w:t>
      </w:r>
    </w:p>
    <w:p w:rsidR="007907EE" w:rsidRDefault="00F559CB">
      <w:pPr>
        <w:pStyle w:val="ae"/>
        <w:rPr>
          <w:b w:val="0"/>
          <w:szCs w:val="28"/>
        </w:rPr>
      </w:pPr>
      <w:r w:rsidRPr="00F559CB">
        <w:rPr>
          <w:b w:val="0"/>
          <w:szCs w:val="28"/>
        </w:rPr>
        <w:t>д. Ежово</w:t>
      </w:r>
    </w:p>
    <w:p w:rsidR="00F559CB" w:rsidRPr="00F559CB" w:rsidRDefault="00F559CB">
      <w:pPr>
        <w:pStyle w:val="ae"/>
        <w:rPr>
          <w:b w:val="0"/>
          <w:szCs w:val="28"/>
        </w:rPr>
      </w:pPr>
    </w:p>
    <w:p w:rsidR="007907EE" w:rsidRDefault="00D904EA">
      <w:pPr>
        <w:ind w:right="18"/>
        <w:jc w:val="center"/>
        <w:rPr>
          <w:b/>
          <w:sz w:val="28"/>
        </w:rPr>
      </w:pPr>
      <w:r>
        <w:rPr>
          <w:b/>
          <w:sz w:val="28"/>
        </w:rPr>
        <w:t>Об утверждении Положения о земельном налоге</w:t>
      </w:r>
    </w:p>
    <w:p w:rsidR="007907EE" w:rsidRDefault="007907EE">
      <w:pPr>
        <w:ind w:right="18"/>
        <w:rPr>
          <w:b/>
          <w:sz w:val="48"/>
        </w:rPr>
      </w:pPr>
    </w:p>
    <w:p w:rsidR="007907EE" w:rsidRDefault="00D904EA">
      <w:pPr>
        <w:spacing w:line="276" w:lineRule="auto"/>
        <w:ind w:firstLine="672"/>
        <w:jc w:val="both"/>
        <w:rPr>
          <w:sz w:val="28"/>
        </w:rPr>
      </w:pPr>
      <w:r>
        <w:rPr>
          <w:sz w:val="28"/>
        </w:rPr>
        <w:t xml:space="preserve">В соответствии с главой 31 части второй Налогового кодекса Российской Федерации, Федеральным законом от 06.10.2003 </w:t>
      </w:r>
      <w:hyperlink r:id="rId7" w:history="1">
        <w:r>
          <w:rPr>
            <w:sz w:val="28"/>
          </w:rPr>
          <w:t>№ 131-ФЗ</w:t>
        </w:r>
      </w:hyperlink>
      <w:r>
        <w:rPr>
          <w:sz w:val="28"/>
        </w:rPr>
        <w:t xml:space="preserve"> «Об общих принципах организации местного самоуправления в Российской Федерации»,руководствуясь Уставом муниципального образования </w:t>
      </w:r>
      <w:r w:rsidR="00F559CB">
        <w:rPr>
          <w:sz w:val="28"/>
        </w:rPr>
        <w:t>Вятское сельское</w:t>
      </w:r>
      <w:r>
        <w:rPr>
          <w:sz w:val="28"/>
        </w:rPr>
        <w:t xml:space="preserve"> поселение Омутнинского района Кировской области,</w:t>
      </w:r>
      <w:r w:rsidR="00F559CB">
        <w:rPr>
          <w:sz w:val="28"/>
        </w:rPr>
        <w:t xml:space="preserve"> Вятская сельская </w:t>
      </w:r>
      <w:r>
        <w:rPr>
          <w:sz w:val="28"/>
        </w:rPr>
        <w:t>Дума Омутнинского района Кировской области</w:t>
      </w:r>
      <w:r w:rsidR="00F559CB">
        <w:rPr>
          <w:sz w:val="28"/>
        </w:rPr>
        <w:t xml:space="preserve"> </w:t>
      </w:r>
      <w:r>
        <w:rPr>
          <w:b/>
          <w:sz w:val="28"/>
        </w:rPr>
        <w:t>РЕШИЛА</w:t>
      </w:r>
      <w:r>
        <w:rPr>
          <w:sz w:val="28"/>
        </w:rPr>
        <w:t>:</w:t>
      </w:r>
    </w:p>
    <w:p w:rsidR="007907EE" w:rsidRDefault="00D904EA">
      <w:pPr>
        <w:numPr>
          <w:ilvl w:val="0"/>
          <w:numId w:val="1"/>
        </w:numPr>
        <w:spacing w:line="276" w:lineRule="auto"/>
        <w:jc w:val="both"/>
        <w:rPr>
          <w:sz w:val="28"/>
        </w:rPr>
      </w:pPr>
      <w:r>
        <w:rPr>
          <w:sz w:val="28"/>
        </w:rPr>
        <w:t>Утвердить Положение о земельном налоге. Прилагается.</w:t>
      </w:r>
    </w:p>
    <w:p w:rsidR="007907EE" w:rsidRPr="00132C2E" w:rsidRDefault="00D904EA" w:rsidP="00132C2E">
      <w:pPr>
        <w:pStyle w:val="ab"/>
        <w:numPr>
          <w:ilvl w:val="0"/>
          <w:numId w:val="1"/>
        </w:numPr>
        <w:spacing w:line="276" w:lineRule="auto"/>
        <w:jc w:val="both"/>
        <w:rPr>
          <w:sz w:val="28"/>
        </w:rPr>
      </w:pPr>
      <w:r w:rsidRPr="00132C2E">
        <w:rPr>
          <w:sz w:val="28"/>
        </w:rPr>
        <w:t xml:space="preserve">Признать утратившими силу решения </w:t>
      </w:r>
      <w:r w:rsidR="00132C2E" w:rsidRPr="00132C2E">
        <w:rPr>
          <w:sz w:val="28"/>
        </w:rPr>
        <w:t xml:space="preserve">Вятской сельской </w:t>
      </w:r>
      <w:r w:rsidRPr="00132C2E">
        <w:rPr>
          <w:sz w:val="28"/>
        </w:rPr>
        <w:t>Думы:</w:t>
      </w:r>
      <w:r w:rsidR="00F559CB" w:rsidRPr="00132C2E">
        <w:rPr>
          <w:sz w:val="28"/>
        </w:rPr>
        <w:t xml:space="preserve"> </w:t>
      </w:r>
    </w:p>
    <w:p w:rsidR="00132C2E" w:rsidRDefault="00132C2E" w:rsidP="00132C2E">
      <w:pPr>
        <w:pStyle w:val="ab"/>
        <w:spacing w:line="276" w:lineRule="auto"/>
        <w:ind w:left="0" w:firstLine="1032"/>
        <w:jc w:val="both"/>
        <w:rPr>
          <w:sz w:val="28"/>
        </w:rPr>
      </w:pPr>
      <w:r>
        <w:rPr>
          <w:sz w:val="28"/>
        </w:rPr>
        <w:t>- от 17.11.2017 г № 19 «Об утверждении Положения о земельном налоге»,</w:t>
      </w:r>
    </w:p>
    <w:p w:rsidR="004A20AF" w:rsidRDefault="004A20AF" w:rsidP="004A20AF">
      <w:pPr>
        <w:pStyle w:val="ab"/>
        <w:spacing w:line="276" w:lineRule="auto"/>
        <w:ind w:left="0" w:firstLine="1032"/>
        <w:jc w:val="both"/>
        <w:rPr>
          <w:sz w:val="28"/>
        </w:rPr>
      </w:pPr>
      <w:r>
        <w:rPr>
          <w:sz w:val="28"/>
        </w:rPr>
        <w:t>- от 22.11.2019 г № 19 «О внесении изменений в решение Вятской сельской Думы от 17.11.2017 г № 19 «Об утверждении Положения о земельном налоге»»,</w:t>
      </w:r>
    </w:p>
    <w:p w:rsidR="00132C2E" w:rsidRDefault="00132C2E" w:rsidP="00132C2E">
      <w:pPr>
        <w:pStyle w:val="ab"/>
        <w:spacing w:line="276" w:lineRule="auto"/>
        <w:ind w:left="0" w:firstLine="1032"/>
        <w:jc w:val="both"/>
        <w:rPr>
          <w:sz w:val="28"/>
        </w:rPr>
      </w:pPr>
      <w:r>
        <w:rPr>
          <w:sz w:val="28"/>
        </w:rPr>
        <w:t>- от 19.03.2021 г</w:t>
      </w:r>
      <w:r w:rsidR="004A20AF">
        <w:rPr>
          <w:sz w:val="28"/>
        </w:rPr>
        <w:t xml:space="preserve"> № 06 «О внесении</w:t>
      </w:r>
      <w:r>
        <w:rPr>
          <w:sz w:val="28"/>
        </w:rPr>
        <w:t xml:space="preserve"> изменений в решение Вятской сельской Думы от 17.11.2017 г № 19 «Об утверждени</w:t>
      </w:r>
      <w:r w:rsidR="004A20AF">
        <w:rPr>
          <w:sz w:val="28"/>
        </w:rPr>
        <w:t>и Положения о земельном налоге»»,</w:t>
      </w:r>
    </w:p>
    <w:p w:rsidR="004A20AF" w:rsidRDefault="004A20AF" w:rsidP="00132C2E">
      <w:pPr>
        <w:pStyle w:val="ab"/>
        <w:spacing w:line="276" w:lineRule="auto"/>
        <w:ind w:left="0" w:firstLine="1032"/>
        <w:jc w:val="both"/>
        <w:rPr>
          <w:sz w:val="28"/>
        </w:rPr>
      </w:pPr>
      <w:r>
        <w:rPr>
          <w:sz w:val="28"/>
        </w:rPr>
        <w:t>- от 27.07.2021 г № 20 «О внесении изменений в решение Вятской сельской Думы от 17.11.2017 г № 19 «Об утверждении Положения о земельном налоге»»,</w:t>
      </w:r>
    </w:p>
    <w:p w:rsidR="004A20AF" w:rsidRDefault="004A20AF" w:rsidP="004A20AF">
      <w:pPr>
        <w:pStyle w:val="ab"/>
        <w:spacing w:line="276" w:lineRule="auto"/>
        <w:ind w:left="0" w:firstLine="1032"/>
        <w:jc w:val="both"/>
        <w:rPr>
          <w:sz w:val="28"/>
        </w:rPr>
      </w:pPr>
      <w:r>
        <w:rPr>
          <w:sz w:val="28"/>
        </w:rPr>
        <w:t>- от 24.11.2022 г № 22 «О внесении изменений в решение Вятской сельской Думы от 17.11.2017 г № 19 «Об утверждении Положения о земельном налоге»»,</w:t>
      </w:r>
    </w:p>
    <w:p w:rsidR="004A20AF" w:rsidRDefault="004A20AF" w:rsidP="004A20AF">
      <w:pPr>
        <w:pStyle w:val="ab"/>
        <w:spacing w:line="276" w:lineRule="auto"/>
        <w:ind w:left="0" w:firstLine="1032"/>
        <w:jc w:val="both"/>
        <w:rPr>
          <w:sz w:val="28"/>
        </w:rPr>
      </w:pPr>
      <w:r>
        <w:rPr>
          <w:sz w:val="28"/>
        </w:rPr>
        <w:t>- от 22.11.2024 г № 16 «О внесении изменений в решение Вятской сельской Думы от 17.11.2017 г № 19 «Об утверждении Положения о земельном налоге»».</w:t>
      </w:r>
    </w:p>
    <w:p w:rsidR="00F559CB" w:rsidRPr="00160FC2" w:rsidRDefault="00F559CB" w:rsidP="00160FC2">
      <w:pPr>
        <w:pStyle w:val="ab"/>
        <w:numPr>
          <w:ilvl w:val="0"/>
          <w:numId w:val="1"/>
        </w:numPr>
        <w:spacing w:line="276" w:lineRule="auto"/>
        <w:ind w:left="0" w:firstLine="672"/>
        <w:jc w:val="both"/>
        <w:rPr>
          <w:sz w:val="28"/>
          <w:szCs w:val="28"/>
        </w:rPr>
      </w:pPr>
      <w:r w:rsidRPr="00160FC2">
        <w:rPr>
          <w:sz w:val="28"/>
          <w:szCs w:val="28"/>
        </w:rPr>
        <w:t xml:space="preserve">Опубликовать настоящее решение в информационном бюллетене муниципальных нормативных правовых актах муниципального образования Вятское сельское поселение Омутнинского района Кировской области и </w:t>
      </w:r>
      <w:r w:rsidRPr="00160FC2">
        <w:rPr>
          <w:sz w:val="28"/>
          <w:szCs w:val="28"/>
        </w:rPr>
        <w:lastRenderedPageBreak/>
        <w:t xml:space="preserve">разместить на официальном сайте муниципального образования Вятское сельское поселение Омутнинского района Кировской области </w:t>
      </w:r>
      <w:hyperlink r:id="rId8" w:history="1">
        <w:r w:rsidRPr="00160FC2">
          <w:rPr>
            <w:rStyle w:val="ad"/>
            <w:szCs w:val="28"/>
            <w:lang w:val="en-US"/>
          </w:rPr>
          <w:t>www</w:t>
        </w:r>
        <w:r w:rsidRPr="00160FC2">
          <w:rPr>
            <w:rStyle w:val="ad"/>
            <w:szCs w:val="28"/>
          </w:rPr>
          <w:t>.</w:t>
        </w:r>
        <w:r w:rsidRPr="00160FC2">
          <w:rPr>
            <w:rStyle w:val="ad"/>
            <w:szCs w:val="28"/>
            <w:lang w:val="en-US"/>
          </w:rPr>
          <w:t>vyatskoe</w:t>
        </w:r>
        <w:r w:rsidRPr="00160FC2">
          <w:rPr>
            <w:rStyle w:val="ad"/>
            <w:szCs w:val="28"/>
          </w:rPr>
          <w:t>-</w:t>
        </w:r>
        <w:r w:rsidRPr="00160FC2">
          <w:rPr>
            <w:rStyle w:val="ad"/>
            <w:szCs w:val="28"/>
            <w:lang w:val="en-US"/>
          </w:rPr>
          <w:t>r</w:t>
        </w:r>
        <w:r w:rsidRPr="00160FC2">
          <w:rPr>
            <w:rStyle w:val="ad"/>
            <w:szCs w:val="28"/>
          </w:rPr>
          <w:t>43.</w:t>
        </w:r>
        <w:r w:rsidRPr="00160FC2">
          <w:rPr>
            <w:rStyle w:val="ad"/>
            <w:szCs w:val="28"/>
            <w:lang w:val="en-US"/>
          </w:rPr>
          <w:t>gosweb</w:t>
        </w:r>
        <w:r w:rsidRPr="00160FC2">
          <w:rPr>
            <w:rStyle w:val="ad"/>
            <w:szCs w:val="28"/>
          </w:rPr>
          <w:t>.</w:t>
        </w:r>
        <w:r w:rsidRPr="00160FC2">
          <w:rPr>
            <w:rStyle w:val="ad"/>
            <w:szCs w:val="28"/>
            <w:lang w:val="en-US"/>
          </w:rPr>
          <w:t>gosuslugi</w:t>
        </w:r>
        <w:r w:rsidRPr="00160FC2">
          <w:rPr>
            <w:rStyle w:val="ad"/>
            <w:szCs w:val="28"/>
          </w:rPr>
          <w:t>.</w:t>
        </w:r>
        <w:r w:rsidRPr="00160FC2">
          <w:rPr>
            <w:rStyle w:val="ad"/>
            <w:szCs w:val="28"/>
            <w:lang w:val="en-US"/>
          </w:rPr>
          <w:t>ru</w:t>
        </w:r>
      </w:hyperlink>
      <w:r w:rsidRPr="00160FC2">
        <w:rPr>
          <w:sz w:val="28"/>
          <w:szCs w:val="28"/>
        </w:rPr>
        <w:t xml:space="preserve"> в информационно – телекоммуникационной сети «Интернет», информационных стендах по адресам, утвержденным решением Вятской сельской Думы от 30.08.2013 № 14.</w:t>
      </w:r>
    </w:p>
    <w:p w:rsidR="00F559CB" w:rsidRPr="00F559CB" w:rsidRDefault="00F559CB" w:rsidP="00F559CB">
      <w:pPr>
        <w:pStyle w:val="ab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F559CB">
        <w:rPr>
          <w:sz w:val="28"/>
          <w:szCs w:val="28"/>
        </w:rPr>
        <w:t>Решение вступает в силу со дня его официального опубликования.</w:t>
      </w:r>
    </w:p>
    <w:p w:rsidR="00F559CB" w:rsidRDefault="00F559CB" w:rsidP="00F559CB">
      <w:pPr>
        <w:spacing w:line="276" w:lineRule="auto"/>
        <w:ind w:left="672"/>
        <w:jc w:val="both"/>
        <w:rPr>
          <w:sz w:val="28"/>
        </w:rPr>
      </w:pPr>
    </w:p>
    <w:p w:rsidR="00F559CB" w:rsidRDefault="00F559CB" w:rsidP="00F559CB">
      <w:pPr>
        <w:pStyle w:val="ae"/>
        <w:tabs>
          <w:tab w:val="left" w:pos="7950"/>
        </w:tabs>
        <w:jc w:val="both"/>
        <w:rPr>
          <w:b w:val="0"/>
        </w:rPr>
      </w:pPr>
    </w:p>
    <w:p w:rsidR="00F559CB" w:rsidRDefault="00F559CB" w:rsidP="00F559CB">
      <w:pPr>
        <w:pStyle w:val="ae"/>
        <w:tabs>
          <w:tab w:val="left" w:pos="7950"/>
        </w:tabs>
        <w:jc w:val="both"/>
        <w:rPr>
          <w:b w:val="0"/>
        </w:rPr>
      </w:pPr>
    </w:p>
    <w:p w:rsidR="00F559CB" w:rsidRDefault="00F559CB" w:rsidP="00F559CB">
      <w:pPr>
        <w:pStyle w:val="ae"/>
        <w:tabs>
          <w:tab w:val="left" w:pos="7950"/>
        </w:tabs>
        <w:jc w:val="both"/>
        <w:rPr>
          <w:b w:val="0"/>
        </w:rPr>
      </w:pPr>
      <w:r>
        <w:rPr>
          <w:b w:val="0"/>
        </w:rPr>
        <w:t>Председатель Вятской сельской Думы                                       Г.А. Орлова</w:t>
      </w:r>
    </w:p>
    <w:p w:rsidR="00F559CB" w:rsidRDefault="00F559CB" w:rsidP="00F559CB">
      <w:pPr>
        <w:pStyle w:val="ae"/>
        <w:tabs>
          <w:tab w:val="left" w:pos="7950"/>
        </w:tabs>
        <w:jc w:val="both"/>
        <w:rPr>
          <w:b w:val="0"/>
        </w:rPr>
      </w:pPr>
    </w:p>
    <w:p w:rsidR="00F559CB" w:rsidRDefault="00F559CB" w:rsidP="00F559C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Вятского сельского поселения</w:t>
      </w:r>
      <w:r w:rsidRPr="001377DD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С.В. Бабкина</w:t>
      </w:r>
      <w:r w:rsidRPr="001377DD">
        <w:rPr>
          <w:sz w:val="28"/>
          <w:szCs w:val="28"/>
        </w:rPr>
        <w:t xml:space="preserve">  </w:t>
      </w:r>
    </w:p>
    <w:p w:rsidR="007907EE" w:rsidRDefault="007907EE">
      <w:pPr>
        <w:spacing w:line="276" w:lineRule="auto"/>
        <w:jc w:val="both"/>
        <w:rPr>
          <w:sz w:val="28"/>
        </w:rPr>
      </w:pPr>
    </w:p>
    <w:p w:rsidR="007907EE" w:rsidRDefault="007907EE">
      <w:pPr>
        <w:spacing w:line="276" w:lineRule="auto"/>
        <w:jc w:val="both"/>
        <w:rPr>
          <w:sz w:val="28"/>
        </w:rPr>
      </w:pPr>
    </w:p>
    <w:p w:rsidR="007907EE" w:rsidRDefault="007907EE">
      <w:pPr>
        <w:spacing w:line="276" w:lineRule="auto"/>
        <w:jc w:val="both"/>
        <w:rPr>
          <w:sz w:val="28"/>
        </w:rPr>
      </w:pPr>
    </w:p>
    <w:p w:rsidR="007907EE" w:rsidRDefault="007907EE">
      <w:pPr>
        <w:spacing w:line="276" w:lineRule="auto"/>
        <w:jc w:val="both"/>
        <w:rPr>
          <w:sz w:val="28"/>
        </w:rPr>
      </w:pPr>
    </w:p>
    <w:p w:rsidR="007907EE" w:rsidRDefault="007907EE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4A20AF" w:rsidRDefault="004A20AF">
      <w:pPr>
        <w:spacing w:line="276" w:lineRule="auto"/>
        <w:jc w:val="both"/>
        <w:rPr>
          <w:sz w:val="28"/>
        </w:rPr>
      </w:pPr>
    </w:p>
    <w:p w:rsidR="007907EE" w:rsidRDefault="007907EE">
      <w:pPr>
        <w:ind w:left="5103" w:hanging="5103"/>
        <w:rPr>
          <w:sz w:val="28"/>
        </w:rPr>
      </w:pPr>
    </w:p>
    <w:p w:rsidR="007907EE" w:rsidRDefault="00D904EA">
      <w:pPr>
        <w:ind w:left="5103"/>
      </w:pPr>
      <w:r>
        <w:t xml:space="preserve">Приложение </w:t>
      </w:r>
    </w:p>
    <w:p w:rsidR="007907EE" w:rsidRDefault="00D904EA">
      <w:pPr>
        <w:ind w:left="5103"/>
      </w:pPr>
      <w:r>
        <w:t xml:space="preserve">  </w:t>
      </w:r>
    </w:p>
    <w:p w:rsidR="007907EE" w:rsidRDefault="00D904EA">
      <w:pPr>
        <w:ind w:left="5103"/>
      </w:pPr>
      <w:r>
        <w:t>УТВЕРЖДЕНО</w:t>
      </w:r>
    </w:p>
    <w:p w:rsidR="007907EE" w:rsidRDefault="00D904EA">
      <w:pPr>
        <w:ind w:left="5103"/>
      </w:pPr>
      <w:r>
        <w:t xml:space="preserve">решением </w:t>
      </w:r>
      <w:r w:rsidR="0010576C">
        <w:t xml:space="preserve">Вятской сельской </w:t>
      </w:r>
      <w:r>
        <w:t xml:space="preserve">Думы </w:t>
      </w:r>
    </w:p>
    <w:p w:rsidR="007907EE" w:rsidRDefault="00D904EA">
      <w:pPr>
        <w:ind w:left="5103"/>
      </w:pPr>
      <w:r>
        <w:t xml:space="preserve">Омутнинского района Кировской области от </w:t>
      </w:r>
      <w:r w:rsidR="00195222">
        <w:t>22.</w:t>
      </w:r>
      <w:r w:rsidR="0010576C">
        <w:t xml:space="preserve">05.2026 </w:t>
      </w:r>
      <w:r>
        <w:t>№</w:t>
      </w:r>
      <w:r w:rsidR="00195222">
        <w:t xml:space="preserve"> 15</w:t>
      </w:r>
    </w:p>
    <w:p w:rsidR="007907EE" w:rsidRDefault="00D904EA">
      <w:pPr>
        <w:jc w:val="both"/>
        <w:rPr>
          <w:sz w:val="28"/>
        </w:rPr>
      </w:pPr>
      <w:r>
        <w:rPr>
          <w:sz w:val="28"/>
        </w:rPr>
        <w:t xml:space="preserve">  </w:t>
      </w:r>
    </w:p>
    <w:p w:rsidR="007907EE" w:rsidRDefault="007907EE">
      <w:pPr>
        <w:jc w:val="both"/>
        <w:rPr>
          <w:sz w:val="28"/>
        </w:rPr>
      </w:pPr>
    </w:p>
    <w:p w:rsidR="007907EE" w:rsidRDefault="00D904EA">
      <w:pPr>
        <w:jc w:val="center"/>
        <w:rPr>
          <w:b/>
          <w:sz w:val="28"/>
        </w:rPr>
      </w:pPr>
      <w:r>
        <w:rPr>
          <w:b/>
          <w:sz w:val="28"/>
        </w:rPr>
        <w:t xml:space="preserve">ПОЛОЖЕНИЕ </w:t>
      </w:r>
    </w:p>
    <w:p w:rsidR="007907EE" w:rsidRDefault="00D904EA">
      <w:pPr>
        <w:jc w:val="center"/>
        <w:rPr>
          <w:b/>
          <w:sz w:val="28"/>
        </w:rPr>
      </w:pPr>
      <w:r>
        <w:rPr>
          <w:b/>
          <w:sz w:val="28"/>
        </w:rPr>
        <w:t xml:space="preserve">О ЗЕМЕЛЬНОМ НАЛОГЕ </w:t>
      </w:r>
    </w:p>
    <w:p w:rsidR="007907EE" w:rsidRDefault="00D904EA">
      <w:pPr>
        <w:ind w:firstLine="709"/>
        <w:jc w:val="both"/>
        <w:rPr>
          <w:sz w:val="28"/>
        </w:rPr>
      </w:pPr>
      <w:r>
        <w:rPr>
          <w:sz w:val="28"/>
        </w:rPr>
        <w:t xml:space="preserve">  </w:t>
      </w:r>
    </w:p>
    <w:p w:rsidR="007907EE" w:rsidRDefault="00D904EA">
      <w:pPr>
        <w:ind w:firstLine="709"/>
        <w:jc w:val="both"/>
        <w:rPr>
          <w:sz w:val="28"/>
        </w:rPr>
      </w:pPr>
      <w:r>
        <w:rPr>
          <w:sz w:val="28"/>
        </w:rPr>
        <w:t>1. Главой 31 Налогового кодекса РФ и настоящим Положением на территории</w:t>
      </w:r>
      <w:r w:rsidR="0010576C">
        <w:rPr>
          <w:sz w:val="28"/>
        </w:rPr>
        <w:t xml:space="preserve"> Вятского сельского поселения</w:t>
      </w:r>
      <w:r>
        <w:rPr>
          <w:sz w:val="28"/>
        </w:rPr>
        <w:t xml:space="preserve"> Омутнинского района Кировской области устанавливается земельный налог. </w:t>
      </w:r>
    </w:p>
    <w:p w:rsidR="007907EE" w:rsidRDefault="00D904EA">
      <w:pPr>
        <w:ind w:firstLine="709"/>
        <w:jc w:val="both"/>
        <w:rPr>
          <w:sz w:val="28"/>
        </w:rPr>
      </w:pPr>
      <w:r>
        <w:rPr>
          <w:sz w:val="28"/>
        </w:rPr>
        <w:t>2. Налоговый период, а также отчетный период для налогоплательщиков – организаций  устанавливается статьей 393 Налогового Кодекса Российской Федерации.</w:t>
      </w:r>
    </w:p>
    <w:p w:rsidR="007907EE" w:rsidRDefault="00D904EA">
      <w:pPr>
        <w:ind w:firstLine="709"/>
        <w:jc w:val="both"/>
        <w:rPr>
          <w:sz w:val="28"/>
        </w:rPr>
      </w:pPr>
      <w:r>
        <w:rPr>
          <w:sz w:val="28"/>
        </w:rPr>
        <w:t>3. Налоговые ставки земельного налога в отношении налогоплательщиков, определенных в статье 388 Налогового кодекса Российской Федерации устанавливаются статьёй 394 Налогового кодекса Российской Федерации.</w:t>
      </w:r>
    </w:p>
    <w:p w:rsidR="007907EE" w:rsidRDefault="00D904EA">
      <w:pPr>
        <w:ind w:firstLine="709"/>
        <w:jc w:val="both"/>
        <w:rPr>
          <w:sz w:val="28"/>
        </w:rPr>
      </w:pPr>
      <w:r>
        <w:rPr>
          <w:sz w:val="28"/>
        </w:rPr>
        <w:t xml:space="preserve">4. На территории </w:t>
      </w:r>
      <w:r w:rsidR="0010576C">
        <w:rPr>
          <w:sz w:val="28"/>
        </w:rPr>
        <w:t>Вятского сельского поселения Омутнинского района Кировской области</w:t>
      </w:r>
      <w:r>
        <w:rPr>
          <w:sz w:val="28"/>
        </w:rPr>
        <w:t xml:space="preserve">  порядок уплаты земельного налога в отношении налогоплательщиков – организаций определяется статьёй 397 Налогового кодекса Российской Федерации.</w:t>
      </w:r>
    </w:p>
    <w:p w:rsidR="007907EE" w:rsidRDefault="00D904EA">
      <w:pPr>
        <w:ind w:firstLine="709"/>
        <w:jc w:val="both"/>
        <w:rPr>
          <w:sz w:val="28"/>
        </w:rPr>
      </w:pPr>
      <w:r>
        <w:rPr>
          <w:sz w:val="28"/>
        </w:rPr>
        <w:t>5.  Порядок предоставления налоговых вычетов (налоговых льгот) определен статьей 391 Налогового Кодекса Российской Федерации</w:t>
      </w:r>
    </w:p>
    <w:p w:rsidR="007907EE" w:rsidRDefault="00D904EA">
      <w:pPr>
        <w:ind w:firstLine="709"/>
        <w:jc w:val="both"/>
        <w:rPr>
          <w:sz w:val="28"/>
        </w:rPr>
      </w:pPr>
      <w:r>
        <w:rPr>
          <w:sz w:val="28"/>
        </w:rPr>
        <w:t>6. От оплаты земельного налога освобождаются категории лиц, поименованные в статье 395 Налогового Кодекса Российской Федерации.</w:t>
      </w: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>
      <w:pPr>
        <w:ind w:firstLine="709"/>
        <w:jc w:val="both"/>
        <w:rPr>
          <w:sz w:val="28"/>
        </w:rPr>
      </w:pPr>
    </w:p>
    <w:p w:rsidR="00195222" w:rsidRDefault="00195222" w:rsidP="0019522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АКТ</w:t>
      </w:r>
    </w:p>
    <w:p w:rsidR="00195222" w:rsidRDefault="00195222" w:rsidP="00195222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обнародовании нормативного правового акта</w:t>
      </w:r>
    </w:p>
    <w:p w:rsidR="00195222" w:rsidRDefault="00195222" w:rsidP="00195222">
      <w:pPr>
        <w:jc w:val="center"/>
        <w:rPr>
          <w:sz w:val="28"/>
          <w:szCs w:val="28"/>
        </w:rPr>
      </w:pPr>
    </w:p>
    <w:p w:rsidR="00195222" w:rsidRDefault="00195222" w:rsidP="00195222">
      <w:pPr>
        <w:jc w:val="center"/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  <w:r>
        <w:rPr>
          <w:sz w:val="28"/>
          <w:szCs w:val="28"/>
        </w:rPr>
        <w:t>Дер. Ежово                                                                          22  мая  2026 года</w:t>
      </w: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</w:p>
    <w:p w:rsidR="00195222" w:rsidRPr="002972A6" w:rsidRDefault="00195222" w:rsidP="0019522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Вятского  сельского поселения Омутнинского района Кировской области Бабкина Светлана Владимировна, в присутствии депутата  Вятской       сельской Думы третьего созыва  Вязовиковой М.В., специалиста администрации Вятского сельского поселения Быданцева С.Л.,  подписала настоящий акт  о том, что решение Вятской сельской Думы от 22.05.2026    № 15 </w:t>
      </w:r>
      <w:r w:rsidRPr="00960507">
        <w:rPr>
          <w:sz w:val="28"/>
          <w:szCs w:val="28"/>
        </w:rPr>
        <w:t>«О</w:t>
      </w:r>
      <w:r>
        <w:rPr>
          <w:sz w:val="28"/>
          <w:szCs w:val="28"/>
        </w:rPr>
        <w:t>б</w:t>
      </w:r>
      <w:r w:rsidRPr="00960507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утверждении Положения о земельном налоге</w:t>
      </w:r>
      <w:r>
        <w:rPr>
          <w:bCs/>
          <w:spacing w:val="-5"/>
          <w:w w:val="121"/>
          <w:sz w:val="28"/>
          <w:szCs w:val="28"/>
        </w:rPr>
        <w:t>»</w:t>
      </w:r>
      <w:r>
        <w:rPr>
          <w:sz w:val="28"/>
          <w:szCs w:val="28"/>
        </w:rPr>
        <w:t>,  обнародовано  22 мая 2026 года в информационном бюллетене муниципальных нормативных актах, на официальном «Интернет» сайте Вятского сельского поселения и</w:t>
      </w:r>
      <w:r w:rsidRPr="00960507">
        <w:rPr>
          <w:sz w:val="28"/>
          <w:szCs w:val="28"/>
        </w:rPr>
        <w:t xml:space="preserve"> </w:t>
      </w:r>
      <w:r>
        <w:rPr>
          <w:sz w:val="28"/>
          <w:szCs w:val="28"/>
        </w:rPr>
        <w:t>вывешено для всеобщего ознакомления на информационных стендах, утвержденных решением Вятской  сельской Думы от  30.08.2013  № 14.</w:t>
      </w:r>
    </w:p>
    <w:p w:rsidR="00195222" w:rsidRDefault="00195222" w:rsidP="00195222">
      <w:pPr>
        <w:shd w:val="clear" w:color="auto" w:fill="FFFFFF"/>
        <w:spacing w:before="317" w:line="276" w:lineRule="auto"/>
        <w:ind w:left="22"/>
        <w:jc w:val="both"/>
        <w:rPr>
          <w:sz w:val="28"/>
          <w:szCs w:val="28"/>
        </w:rPr>
      </w:pPr>
    </w:p>
    <w:p w:rsidR="00195222" w:rsidRDefault="00195222" w:rsidP="00195222">
      <w:pPr>
        <w:shd w:val="clear" w:color="auto" w:fill="FFFFFF"/>
        <w:spacing w:before="317"/>
        <w:jc w:val="both"/>
        <w:rPr>
          <w:sz w:val="28"/>
          <w:szCs w:val="28"/>
        </w:rPr>
      </w:pPr>
      <w:r>
        <w:rPr>
          <w:sz w:val="28"/>
          <w:szCs w:val="28"/>
        </w:rPr>
        <w:t>Дер. Ежово, ул. Логовая, 18, администрация Вятского сельского поселения.                                Дер. Зимино, ул. Школьная, 25, здание школы.</w:t>
      </w:r>
    </w:p>
    <w:p w:rsidR="00195222" w:rsidRDefault="00195222" w:rsidP="00195222">
      <w:pPr>
        <w:shd w:val="clear" w:color="auto" w:fill="FFFFFF"/>
        <w:spacing w:before="317"/>
        <w:ind w:left="22"/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  <w:r>
        <w:rPr>
          <w:sz w:val="28"/>
          <w:szCs w:val="28"/>
        </w:rPr>
        <w:t>Глава Вятского сельского поселения                                         С.В. Бабкина</w:t>
      </w: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  <w:r>
        <w:rPr>
          <w:sz w:val="28"/>
          <w:szCs w:val="28"/>
        </w:rPr>
        <w:t>Депутат Вятской  сельской Думы                                              М.В. Вязовикова</w:t>
      </w:r>
    </w:p>
    <w:p w:rsidR="00195222" w:rsidRDefault="00195222" w:rsidP="00195222">
      <w:pPr>
        <w:rPr>
          <w:sz w:val="28"/>
          <w:szCs w:val="28"/>
        </w:rPr>
      </w:pPr>
    </w:p>
    <w:p w:rsidR="00195222" w:rsidRDefault="00195222" w:rsidP="00195222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администрации </w:t>
      </w:r>
    </w:p>
    <w:p w:rsidR="00195222" w:rsidRDefault="00195222" w:rsidP="00195222">
      <w:pPr>
        <w:rPr>
          <w:sz w:val="28"/>
          <w:szCs w:val="28"/>
        </w:rPr>
      </w:pPr>
      <w:r>
        <w:rPr>
          <w:sz w:val="28"/>
          <w:szCs w:val="28"/>
        </w:rPr>
        <w:t>Вятское сельское поселение                                                        С.Л. Быданцева</w:t>
      </w:r>
    </w:p>
    <w:p w:rsidR="00195222" w:rsidRDefault="00195222">
      <w:pPr>
        <w:ind w:firstLine="709"/>
        <w:jc w:val="both"/>
        <w:rPr>
          <w:sz w:val="28"/>
        </w:rPr>
      </w:pPr>
    </w:p>
    <w:sectPr w:rsidR="00195222" w:rsidSect="007907EE">
      <w:headerReference w:type="default" r:id="rId9"/>
      <w:pgSz w:w="11906" w:h="16838"/>
      <w:pgMar w:top="1134" w:right="850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6BD" w:rsidRDefault="00FA46BD" w:rsidP="007907EE">
      <w:r>
        <w:separator/>
      </w:r>
    </w:p>
  </w:endnote>
  <w:endnote w:type="continuationSeparator" w:id="1">
    <w:p w:rsidR="00FA46BD" w:rsidRDefault="00FA46BD" w:rsidP="00790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6BD" w:rsidRDefault="00FA46BD" w:rsidP="007907EE">
      <w:r>
        <w:separator/>
      </w:r>
    </w:p>
  </w:footnote>
  <w:footnote w:type="continuationSeparator" w:id="1">
    <w:p w:rsidR="00FA46BD" w:rsidRDefault="00FA46BD" w:rsidP="007907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7EE" w:rsidRDefault="00DB41A2">
    <w:pPr>
      <w:pStyle w:val="a5"/>
      <w:jc w:val="center"/>
    </w:pPr>
    <w:r>
      <w:fldChar w:fldCharType="begin"/>
    </w:r>
    <w:r w:rsidR="00D904EA">
      <w:instrText xml:space="preserve">PAGE </w:instrText>
    </w:r>
    <w:r>
      <w:fldChar w:fldCharType="separate"/>
    </w:r>
    <w:r w:rsidR="00160FC2">
      <w:rPr>
        <w:noProof/>
      </w:rPr>
      <w:t>2</w:t>
    </w:r>
    <w:r>
      <w:fldChar w:fldCharType="end"/>
    </w:r>
  </w:p>
  <w:p w:rsidR="007907EE" w:rsidRDefault="007907E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A0DED"/>
    <w:multiLevelType w:val="multilevel"/>
    <w:tmpl w:val="98EC1360"/>
    <w:lvl w:ilvl="0">
      <w:start w:val="1"/>
      <w:numFmt w:val="decimal"/>
      <w:lvlText w:val="%1."/>
      <w:lvlJc w:val="left"/>
      <w:pPr>
        <w:widowControl/>
        <w:ind w:left="1032" w:hanging="360"/>
      </w:pPr>
    </w:lvl>
    <w:lvl w:ilvl="1">
      <w:start w:val="1"/>
      <w:numFmt w:val="lowerLetter"/>
      <w:lvlText w:val="%2."/>
      <w:lvlJc w:val="left"/>
      <w:pPr>
        <w:widowControl/>
        <w:ind w:left="1752" w:hanging="360"/>
      </w:pPr>
    </w:lvl>
    <w:lvl w:ilvl="2">
      <w:start w:val="1"/>
      <w:numFmt w:val="lowerRoman"/>
      <w:lvlText w:val="%3."/>
      <w:lvlJc w:val="right"/>
      <w:pPr>
        <w:widowControl/>
        <w:ind w:left="2472" w:hanging="180"/>
      </w:pPr>
    </w:lvl>
    <w:lvl w:ilvl="3">
      <w:start w:val="1"/>
      <w:numFmt w:val="decimal"/>
      <w:lvlText w:val="%4."/>
      <w:lvlJc w:val="left"/>
      <w:pPr>
        <w:widowControl/>
        <w:ind w:left="3192" w:hanging="360"/>
      </w:pPr>
    </w:lvl>
    <w:lvl w:ilvl="4">
      <w:start w:val="1"/>
      <w:numFmt w:val="lowerLetter"/>
      <w:lvlText w:val="%5."/>
      <w:lvlJc w:val="left"/>
      <w:pPr>
        <w:widowControl/>
        <w:ind w:left="3912" w:hanging="360"/>
      </w:pPr>
    </w:lvl>
    <w:lvl w:ilvl="5">
      <w:start w:val="1"/>
      <w:numFmt w:val="lowerRoman"/>
      <w:lvlText w:val="%6."/>
      <w:lvlJc w:val="right"/>
      <w:pPr>
        <w:widowControl/>
        <w:ind w:left="4632" w:hanging="180"/>
      </w:pPr>
    </w:lvl>
    <w:lvl w:ilvl="6">
      <w:start w:val="1"/>
      <w:numFmt w:val="decimal"/>
      <w:lvlText w:val="%7."/>
      <w:lvlJc w:val="left"/>
      <w:pPr>
        <w:widowControl/>
        <w:ind w:left="5352" w:hanging="360"/>
      </w:pPr>
    </w:lvl>
    <w:lvl w:ilvl="7">
      <w:start w:val="1"/>
      <w:numFmt w:val="lowerLetter"/>
      <w:lvlText w:val="%8."/>
      <w:lvlJc w:val="left"/>
      <w:pPr>
        <w:widowControl/>
        <w:ind w:left="6072" w:hanging="360"/>
      </w:pPr>
    </w:lvl>
    <w:lvl w:ilvl="8">
      <w:start w:val="1"/>
      <w:numFmt w:val="lowerRoman"/>
      <w:lvlText w:val="%9."/>
      <w:lvlJc w:val="right"/>
      <w:pPr>
        <w:widowControl/>
        <w:ind w:left="6792" w:hanging="180"/>
      </w:pPr>
    </w:lvl>
  </w:abstractNum>
  <w:abstractNum w:abstractNumId="1">
    <w:nsid w:val="34364BBF"/>
    <w:multiLevelType w:val="multilevel"/>
    <w:tmpl w:val="98EC1360"/>
    <w:lvl w:ilvl="0">
      <w:start w:val="1"/>
      <w:numFmt w:val="decimal"/>
      <w:lvlText w:val="%1."/>
      <w:lvlJc w:val="left"/>
      <w:pPr>
        <w:widowControl/>
        <w:ind w:left="1032" w:hanging="360"/>
      </w:pPr>
    </w:lvl>
    <w:lvl w:ilvl="1">
      <w:start w:val="1"/>
      <w:numFmt w:val="lowerLetter"/>
      <w:lvlText w:val="%2."/>
      <w:lvlJc w:val="left"/>
      <w:pPr>
        <w:widowControl/>
        <w:ind w:left="1752" w:hanging="360"/>
      </w:pPr>
    </w:lvl>
    <w:lvl w:ilvl="2">
      <w:start w:val="1"/>
      <w:numFmt w:val="lowerRoman"/>
      <w:lvlText w:val="%3."/>
      <w:lvlJc w:val="right"/>
      <w:pPr>
        <w:widowControl/>
        <w:ind w:left="2472" w:hanging="180"/>
      </w:pPr>
    </w:lvl>
    <w:lvl w:ilvl="3">
      <w:start w:val="1"/>
      <w:numFmt w:val="decimal"/>
      <w:lvlText w:val="%4."/>
      <w:lvlJc w:val="left"/>
      <w:pPr>
        <w:widowControl/>
        <w:ind w:left="3192" w:hanging="360"/>
      </w:pPr>
    </w:lvl>
    <w:lvl w:ilvl="4">
      <w:start w:val="1"/>
      <w:numFmt w:val="lowerLetter"/>
      <w:lvlText w:val="%5."/>
      <w:lvlJc w:val="left"/>
      <w:pPr>
        <w:widowControl/>
        <w:ind w:left="3912" w:hanging="360"/>
      </w:pPr>
    </w:lvl>
    <w:lvl w:ilvl="5">
      <w:start w:val="1"/>
      <w:numFmt w:val="lowerRoman"/>
      <w:lvlText w:val="%6."/>
      <w:lvlJc w:val="right"/>
      <w:pPr>
        <w:widowControl/>
        <w:ind w:left="4632" w:hanging="180"/>
      </w:pPr>
    </w:lvl>
    <w:lvl w:ilvl="6">
      <w:start w:val="1"/>
      <w:numFmt w:val="decimal"/>
      <w:lvlText w:val="%7."/>
      <w:lvlJc w:val="left"/>
      <w:pPr>
        <w:widowControl/>
        <w:ind w:left="5352" w:hanging="360"/>
      </w:pPr>
    </w:lvl>
    <w:lvl w:ilvl="7">
      <w:start w:val="1"/>
      <w:numFmt w:val="lowerLetter"/>
      <w:lvlText w:val="%8."/>
      <w:lvlJc w:val="left"/>
      <w:pPr>
        <w:widowControl/>
        <w:ind w:left="6072" w:hanging="360"/>
      </w:pPr>
    </w:lvl>
    <w:lvl w:ilvl="8">
      <w:start w:val="1"/>
      <w:numFmt w:val="lowerRoman"/>
      <w:lvlText w:val="%9."/>
      <w:lvlJc w:val="right"/>
      <w:pPr>
        <w:widowControl/>
        <w:ind w:left="67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07EE"/>
    <w:rsid w:val="00013596"/>
    <w:rsid w:val="0010576C"/>
    <w:rsid w:val="00110117"/>
    <w:rsid w:val="00132C2E"/>
    <w:rsid w:val="00141095"/>
    <w:rsid w:val="00160FC2"/>
    <w:rsid w:val="00195222"/>
    <w:rsid w:val="00344BF5"/>
    <w:rsid w:val="004A20AF"/>
    <w:rsid w:val="00655A01"/>
    <w:rsid w:val="00757AC7"/>
    <w:rsid w:val="007907EE"/>
    <w:rsid w:val="00B007F7"/>
    <w:rsid w:val="00D904EA"/>
    <w:rsid w:val="00DB41A2"/>
    <w:rsid w:val="00F559CB"/>
    <w:rsid w:val="00FA4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907EE"/>
    <w:rPr>
      <w:sz w:val="24"/>
    </w:rPr>
  </w:style>
  <w:style w:type="paragraph" w:styleId="10">
    <w:name w:val="heading 1"/>
    <w:next w:val="a"/>
    <w:link w:val="11"/>
    <w:uiPriority w:val="9"/>
    <w:qFormat/>
    <w:rsid w:val="007907E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907E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907E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907E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907EE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907EE"/>
    <w:rPr>
      <w:sz w:val="24"/>
    </w:rPr>
  </w:style>
  <w:style w:type="paragraph" w:customStyle="1" w:styleId="ConsPlusDocList">
    <w:name w:val="ConsPlusDocList"/>
    <w:link w:val="ConsPlusDocList0"/>
    <w:rsid w:val="007907EE"/>
    <w:pPr>
      <w:widowControl w:val="0"/>
    </w:pPr>
    <w:rPr>
      <w:sz w:val="24"/>
    </w:rPr>
  </w:style>
  <w:style w:type="character" w:customStyle="1" w:styleId="ConsPlusDocList0">
    <w:name w:val="ConsPlusDocList"/>
    <w:link w:val="ConsPlusDocList"/>
    <w:rsid w:val="007907EE"/>
    <w:rPr>
      <w:sz w:val="24"/>
    </w:rPr>
  </w:style>
  <w:style w:type="paragraph" w:styleId="a3">
    <w:name w:val="footer"/>
    <w:basedOn w:val="a"/>
    <w:link w:val="a4"/>
    <w:rsid w:val="007907E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sid w:val="007907EE"/>
  </w:style>
  <w:style w:type="paragraph" w:styleId="21">
    <w:name w:val="toc 2"/>
    <w:next w:val="a"/>
    <w:link w:val="22"/>
    <w:uiPriority w:val="39"/>
    <w:rsid w:val="007907E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907E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907E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907E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907E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907E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907E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907EE"/>
    <w:rPr>
      <w:rFonts w:ascii="XO Thames" w:hAnsi="XO Thames"/>
      <w:sz w:val="28"/>
    </w:rPr>
  </w:style>
  <w:style w:type="paragraph" w:styleId="a5">
    <w:name w:val="header"/>
    <w:basedOn w:val="a"/>
    <w:link w:val="a6"/>
    <w:rsid w:val="007907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sid w:val="007907EE"/>
  </w:style>
  <w:style w:type="paragraph" w:customStyle="1" w:styleId="ConsPlusTextList">
    <w:name w:val="ConsPlusTextList"/>
    <w:link w:val="ConsPlusTextList0"/>
    <w:rsid w:val="007907EE"/>
    <w:pPr>
      <w:widowControl w:val="0"/>
    </w:pPr>
    <w:rPr>
      <w:rFonts w:ascii="Arial" w:hAnsi="Arial"/>
    </w:rPr>
  </w:style>
  <w:style w:type="character" w:customStyle="1" w:styleId="ConsPlusTextList0">
    <w:name w:val="ConsPlusTextList"/>
    <w:link w:val="ConsPlusTextList"/>
    <w:rsid w:val="007907EE"/>
    <w:rPr>
      <w:rFonts w:ascii="Arial" w:hAnsi="Arial"/>
    </w:rPr>
  </w:style>
  <w:style w:type="paragraph" w:customStyle="1" w:styleId="Endnote">
    <w:name w:val="Endnote"/>
    <w:link w:val="Endnote0"/>
    <w:rsid w:val="007907EE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7907E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907EE"/>
    <w:rPr>
      <w:rFonts w:ascii="XO Thames" w:hAnsi="XO Thames"/>
      <w:b/>
      <w:sz w:val="26"/>
    </w:rPr>
  </w:style>
  <w:style w:type="paragraph" w:customStyle="1" w:styleId="western">
    <w:name w:val="western"/>
    <w:basedOn w:val="a"/>
    <w:link w:val="western0"/>
    <w:rsid w:val="007907EE"/>
    <w:pPr>
      <w:spacing w:beforeAutospacing="1" w:line="360" w:lineRule="auto"/>
      <w:jc w:val="both"/>
    </w:pPr>
    <w:rPr>
      <w:sz w:val="28"/>
    </w:rPr>
  </w:style>
  <w:style w:type="character" w:customStyle="1" w:styleId="western0">
    <w:name w:val="western"/>
    <w:basedOn w:val="1"/>
    <w:link w:val="western"/>
    <w:rsid w:val="007907EE"/>
    <w:rPr>
      <w:color w:val="000000"/>
      <w:sz w:val="28"/>
    </w:rPr>
  </w:style>
  <w:style w:type="paragraph" w:styleId="a7">
    <w:name w:val="Normal (Web)"/>
    <w:basedOn w:val="a"/>
    <w:link w:val="a8"/>
    <w:rsid w:val="007907EE"/>
    <w:pPr>
      <w:spacing w:beforeAutospacing="1" w:after="119"/>
    </w:pPr>
  </w:style>
  <w:style w:type="character" w:customStyle="1" w:styleId="a8">
    <w:name w:val="Обычный (веб) Знак"/>
    <w:basedOn w:val="1"/>
    <w:link w:val="a7"/>
    <w:rsid w:val="007907EE"/>
  </w:style>
  <w:style w:type="paragraph" w:customStyle="1" w:styleId="ConsPlusJurTerm">
    <w:name w:val="ConsPlusJurTerm"/>
    <w:link w:val="ConsPlusJurTerm0"/>
    <w:rsid w:val="007907EE"/>
    <w:pPr>
      <w:widowControl w:val="0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sid w:val="007907EE"/>
    <w:rPr>
      <w:rFonts w:ascii="Tahoma" w:hAnsi="Tahoma"/>
      <w:sz w:val="26"/>
    </w:rPr>
  </w:style>
  <w:style w:type="paragraph" w:customStyle="1" w:styleId="a9">
    <w:name w:val="Знак"/>
    <w:basedOn w:val="a"/>
    <w:link w:val="aa"/>
    <w:rsid w:val="007907EE"/>
    <w:pPr>
      <w:widowControl w:val="0"/>
      <w:spacing w:after="160" w:line="240" w:lineRule="exact"/>
      <w:jc w:val="right"/>
    </w:pPr>
    <w:rPr>
      <w:sz w:val="20"/>
    </w:rPr>
  </w:style>
  <w:style w:type="character" w:customStyle="1" w:styleId="aa">
    <w:name w:val="Знак"/>
    <w:basedOn w:val="1"/>
    <w:link w:val="a9"/>
    <w:rsid w:val="007907EE"/>
    <w:rPr>
      <w:sz w:val="20"/>
    </w:rPr>
  </w:style>
  <w:style w:type="paragraph" w:customStyle="1" w:styleId="ConsPlusNormal">
    <w:name w:val="ConsPlusNormal"/>
    <w:link w:val="ConsPlusNormal0"/>
    <w:rsid w:val="007907EE"/>
    <w:pPr>
      <w:widowControl w:val="0"/>
    </w:pPr>
    <w:rPr>
      <w:sz w:val="24"/>
    </w:rPr>
  </w:style>
  <w:style w:type="character" w:customStyle="1" w:styleId="ConsPlusNormal0">
    <w:name w:val="ConsPlusNormal"/>
    <w:link w:val="ConsPlusNormal"/>
    <w:rsid w:val="007907EE"/>
    <w:rPr>
      <w:sz w:val="24"/>
    </w:rPr>
  </w:style>
  <w:style w:type="paragraph" w:styleId="31">
    <w:name w:val="toc 3"/>
    <w:next w:val="a"/>
    <w:link w:val="32"/>
    <w:uiPriority w:val="39"/>
    <w:rsid w:val="007907E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907EE"/>
    <w:rPr>
      <w:rFonts w:ascii="XO Thames" w:hAnsi="XO Thames"/>
      <w:sz w:val="28"/>
    </w:rPr>
  </w:style>
  <w:style w:type="paragraph" w:styleId="ab">
    <w:name w:val="List Paragraph"/>
    <w:basedOn w:val="a"/>
    <w:link w:val="ac"/>
    <w:rsid w:val="007907EE"/>
    <w:pPr>
      <w:ind w:left="720"/>
      <w:contextualSpacing/>
    </w:pPr>
    <w:rPr>
      <w:sz w:val="20"/>
    </w:rPr>
  </w:style>
  <w:style w:type="character" w:customStyle="1" w:styleId="ac">
    <w:name w:val="Абзац списка Знак"/>
    <w:basedOn w:val="1"/>
    <w:link w:val="ab"/>
    <w:rsid w:val="007907EE"/>
    <w:rPr>
      <w:sz w:val="20"/>
    </w:rPr>
  </w:style>
  <w:style w:type="paragraph" w:customStyle="1" w:styleId="ConsPlusCell">
    <w:name w:val="ConsPlusCell"/>
    <w:link w:val="ConsPlusCell0"/>
    <w:rsid w:val="007907EE"/>
    <w:pPr>
      <w:widowControl w:val="0"/>
    </w:pPr>
    <w:rPr>
      <w:rFonts w:ascii="Courier New" w:hAnsi="Courier New"/>
    </w:rPr>
  </w:style>
  <w:style w:type="character" w:customStyle="1" w:styleId="ConsPlusCell0">
    <w:name w:val="ConsPlusCell"/>
    <w:link w:val="ConsPlusCell"/>
    <w:rsid w:val="007907EE"/>
    <w:rPr>
      <w:rFonts w:ascii="Courier New" w:hAnsi="Courier New"/>
    </w:rPr>
  </w:style>
  <w:style w:type="paragraph" w:customStyle="1" w:styleId="12">
    <w:name w:val="Основной шрифт абзаца1"/>
    <w:link w:val="ConsPlusTitlePage"/>
    <w:rsid w:val="007907EE"/>
  </w:style>
  <w:style w:type="paragraph" w:customStyle="1" w:styleId="ConsPlusTitlePage">
    <w:name w:val="ConsPlusTitlePage"/>
    <w:link w:val="ConsPlusTitlePage0"/>
    <w:rsid w:val="007907EE"/>
    <w:pPr>
      <w:widowControl w:val="0"/>
    </w:pPr>
    <w:rPr>
      <w:rFonts w:ascii="Tahoma" w:hAnsi="Tahoma"/>
    </w:rPr>
  </w:style>
  <w:style w:type="character" w:customStyle="1" w:styleId="ConsPlusTitlePage0">
    <w:name w:val="ConsPlusTitlePage"/>
    <w:link w:val="ConsPlusTitlePage"/>
    <w:rsid w:val="007907EE"/>
    <w:rPr>
      <w:rFonts w:ascii="Tahoma" w:hAnsi="Tahoma"/>
    </w:rPr>
  </w:style>
  <w:style w:type="character" w:customStyle="1" w:styleId="50">
    <w:name w:val="Заголовок 5 Знак"/>
    <w:link w:val="5"/>
    <w:rsid w:val="007907E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907EE"/>
    <w:rPr>
      <w:rFonts w:ascii="XO Thames" w:hAnsi="XO Thames"/>
      <w:b/>
      <w:sz w:val="32"/>
    </w:rPr>
  </w:style>
  <w:style w:type="paragraph" w:customStyle="1" w:styleId="13">
    <w:name w:val="Гиперссылка1"/>
    <w:link w:val="ad"/>
    <w:rsid w:val="007907EE"/>
    <w:rPr>
      <w:color w:val="0000FF"/>
      <w:u w:val="single"/>
    </w:rPr>
  </w:style>
  <w:style w:type="character" w:styleId="ad">
    <w:name w:val="Hyperlink"/>
    <w:link w:val="13"/>
    <w:rsid w:val="007907EE"/>
    <w:rPr>
      <w:color w:val="0000FF"/>
      <w:u w:val="single"/>
    </w:rPr>
  </w:style>
  <w:style w:type="paragraph" w:customStyle="1" w:styleId="Footnote">
    <w:name w:val="Footnote"/>
    <w:link w:val="Footnote0"/>
    <w:rsid w:val="007907EE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7907E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907E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907E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907EE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907EE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7907E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907EE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rsid w:val="007907EE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7907EE"/>
    <w:rPr>
      <w:rFonts w:ascii="Courier New" w:hAnsi="Courier New"/>
    </w:rPr>
  </w:style>
  <w:style w:type="paragraph" w:styleId="8">
    <w:name w:val="toc 8"/>
    <w:next w:val="a"/>
    <w:link w:val="80"/>
    <w:uiPriority w:val="39"/>
    <w:rsid w:val="007907E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907E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907E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907EE"/>
    <w:rPr>
      <w:rFonts w:ascii="XO Thames" w:hAnsi="XO Thames"/>
      <w:sz w:val="28"/>
    </w:rPr>
  </w:style>
  <w:style w:type="paragraph" w:styleId="ae">
    <w:name w:val="Subtitle"/>
    <w:basedOn w:val="a"/>
    <w:link w:val="af"/>
    <w:qFormat/>
    <w:rsid w:val="007907EE"/>
    <w:pPr>
      <w:jc w:val="center"/>
    </w:pPr>
    <w:rPr>
      <w:b/>
      <w:sz w:val="28"/>
    </w:rPr>
  </w:style>
  <w:style w:type="character" w:customStyle="1" w:styleId="af">
    <w:name w:val="Подзаголовок Знак"/>
    <w:basedOn w:val="1"/>
    <w:link w:val="ae"/>
    <w:rsid w:val="007907EE"/>
    <w:rPr>
      <w:b/>
      <w:sz w:val="28"/>
    </w:rPr>
  </w:style>
  <w:style w:type="paragraph" w:styleId="af0">
    <w:name w:val="Title"/>
    <w:basedOn w:val="a"/>
    <w:link w:val="af1"/>
    <w:uiPriority w:val="10"/>
    <w:qFormat/>
    <w:rsid w:val="007907EE"/>
    <w:pPr>
      <w:jc w:val="center"/>
    </w:pPr>
    <w:rPr>
      <w:b/>
      <w:sz w:val="28"/>
    </w:rPr>
  </w:style>
  <w:style w:type="character" w:customStyle="1" w:styleId="af1">
    <w:name w:val="Название Знак"/>
    <w:basedOn w:val="1"/>
    <w:link w:val="af0"/>
    <w:rsid w:val="007907EE"/>
    <w:rPr>
      <w:b/>
      <w:sz w:val="28"/>
    </w:rPr>
  </w:style>
  <w:style w:type="paragraph" w:customStyle="1" w:styleId="16">
    <w:name w:val="Просмотренная гиперссылка1"/>
    <w:link w:val="af2"/>
    <w:rsid w:val="007907EE"/>
    <w:rPr>
      <w:color w:val="800080"/>
      <w:u w:val="single"/>
    </w:rPr>
  </w:style>
  <w:style w:type="character" w:styleId="af2">
    <w:name w:val="FollowedHyperlink"/>
    <w:link w:val="16"/>
    <w:rsid w:val="007907EE"/>
    <w:rPr>
      <w:color w:val="800080"/>
      <w:u w:val="single"/>
    </w:rPr>
  </w:style>
  <w:style w:type="character" w:customStyle="1" w:styleId="40">
    <w:name w:val="Заголовок 4 Знак"/>
    <w:link w:val="4"/>
    <w:rsid w:val="007907E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907EE"/>
    <w:rPr>
      <w:rFonts w:ascii="XO Thames" w:hAnsi="XO Thames"/>
      <w:b/>
      <w:sz w:val="28"/>
    </w:rPr>
  </w:style>
  <w:style w:type="paragraph" w:customStyle="1" w:styleId="ConsPlusTitle">
    <w:name w:val="ConsPlusTitle"/>
    <w:link w:val="ConsPlusTitle0"/>
    <w:rsid w:val="007907EE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sid w:val="007907EE"/>
    <w:rPr>
      <w:b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yatskoe-r43.gosweb.gosuslugi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B92167E6D61DB6A1BD2F5DAA9CB8154AC738BF6EE9D1D6D57667D72EFD434DCD2846FE03038762ET7l5J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10</cp:revision>
  <cp:lastPrinted>2026-05-22T07:03:00Z</cp:lastPrinted>
  <dcterms:created xsi:type="dcterms:W3CDTF">2026-05-14T08:35:00Z</dcterms:created>
  <dcterms:modified xsi:type="dcterms:W3CDTF">2026-05-22T07:03:00Z</dcterms:modified>
</cp:coreProperties>
</file>