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F9" w:rsidRDefault="00ED5CF9" w:rsidP="00ED5CF9">
      <w:pPr>
        <w:pStyle w:val="a3"/>
        <w:shd w:val="clear" w:color="auto" w:fill="FFFFFF"/>
        <w:jc w:val="center"/>
      </w:pPr>
      <w:r>
        <w:rPr>
          <w:b/>
          <w:bCs/>
          <w:spacing w:val="-28"/>
          <w:sz w:val="28"/>
          <w:szCs w:val="28"/>
        </w:rPr>
        <w:t>ВЯТСКАЯ СЕЛЬСКАЯ ДУМА</w:t>
      </w:r>
    </w:p>
    <w:p w:rsidR="00ED5CF9" w:rsidRDefault="00ED5CF9" w:rsidP="00ED5CF9">
      <w:pPr>
        <w:pStyle w:val="a3"/>
        <w:shd w:val="clear" w:color="auto" w:fill="FFFFFF"/>
        <w:jc w:val="center"/>
      </w:pPr>
      <w:r>
        <w:rPr>
          <w:b/>
          <w:bCs/>
          <w:spacing w:val="-32"/>
          <w:sz w:val="28"/>
          <w:szCs w:val="28"/>
        </w:rPr>
        <w:t>ОМУТНИНСКОГО РАЙОНА</w:t>
      </w:r>
    </w:p>
    <w:p w:rsidR="00ED5CF9" w:rsidRDefault="00ED5CF9" w:rsidP="00ED5CF9">
      <w:pPr>
        <w:pStyle w:val="a3"/>
        <w:shd w:val="clear" w:color="auto" w:fill="FFFFFF"/>
        <w:jc w:val="center"/>
      </w:pPr>
      <w:r>
        <w:rPr>
          <w:b/>
          <w:bCs/>
          <w:spacing w:val="-32"/>
          <w:sz w:val="28"/>
          <w:szCs w:val="28"/>
        </w:rPr>
        <w:t>КИРОВСКОЙ ОБЛАСТИ</w:t>
      </w:r>
    </w:p>
    <w:p w:rsidR="00ED5CF9" w:rsidRDefault="007B0DEC" w:rsidP="00ED5CF9">
      <w:pPr>
        <w:pStyle w:val="a3"/>
        <w:shd w:val="clear" w:color="auto" w:fill="FFFFFF"/>
        <w:jc w:val="center"/>
      </w:pPr>
      <w:r>
        <w:rPr>
          <w:b/>
          <w:bCs/>
          <w:spacing w:val="-28"/>
          <w:sz w:val="28"/>
          <w:szCs w:val="28"/>
        </w:rPr>
        <w:t>ТРЕТЬЕГО</w:t>
      </w:r>
      <w:r w:rsidR="00ED5CF9">
        <w:rPr>
          <w:b/>
          <w:bCs/>
          <w:spacing w:val="-28"/>
          <w:sz w:val="28"/>
          <w:szCs w:val="28"/>
        </w:rPr>
        <w:t xml:space="preserve"> СОЗЫВА</w:t>
      </w:r>
    </w:p>
    <w:p w:rsidR="00ED5CF9" w:rsidRDefault="00ED5CF9" w:rsidP="00ED5CF9">
      <w:pPr>
        <w:pStyle w:val="a3"/>
        <w:shd w:val="clear" w:color="auto" w:fill="FFFFFF"/>
        <w:spacing w:before="260" w:after="200" w:line="276" w:lineRule="auto"/>
        <w:jc w:val="center"/>
      </w:pPr>
      <w:r>
        <w:rPr>
          <w:b/>
          <w:bCs/>
          <w:sz w:val="28"/>
          <w:szCs w:val="28"/>
        </w:rPr>
        <w:t xml:space="preserve">  РЕШЕНИЕ </w:t>
      </w:r>
    </w:p>
    <w:p w:rsidR="00ED5CF9" w:rsidRDefault="007B0DEC" w:rsidP="00ED5CF9">
      <w:pPr>
        <w:pStyle w:val="a3"/>
        <w:shd w:val="clear" w:color="auto" w:fill="FFFFFF"/>
        <w:spacing w:before="250" w:after="200" w:line="276" w:lineRule="auto"/>
        <w:ind w:left="70"/>
      </w:pPr>
      <w:r>
        <w:rPr>
          <w:spacing w:val="-28"/>
          <w:sz w:val="28"/>
          <w:szCs w:val="28"/>
        </w:rPr>
        <w:t>  29.01.</w:t>
      </w:r>
      <w:r w:rsidR="00ED5CF9">
        <w:rPr>
          <w:spacing w:val="-28"/>
          <w:sz w:val="28"/>
          <w:szCs w:val="28"/>
        </w:rPr>
        <w:t xml:space="preserve">2026                                                                                                                                                              </w:t>
      </w:r>
      <w:r>
        <w:rPr>
          <w:spacing w:val="-28"/>
          <w:sz w:val="28"/>
          <w:szCs w:val="28"/>
        </w:rPr>
        <w:t xml:space="preserve">    </w:t>
      </w:r>
      <w:r w:rsidR="00ED5CF9">
        <w:rPr>
          <w:spacing w:val="-28"/>
          <w:sz w:val="28"/>
          <w:szCs w:val="28"/>
        </w:rPr>
        <w:t xml:space="preserve">   </w:t>
      </w:r>
      <w:r w:rsidR="00ED5CF9">
        <w:rPr>
          <w:spacing w:val="-2"/>
          <w:sz w:val="28"/>
          <w:szCs w:val="28"/>
        </w:rPr>
        <w:t xml:space="preserve">№ </w:t>
      </w:r>
      <w:r>
        <w:rPr>
          <w:spacing w:val="-2"/>
          <w:sz w:val="28"/>
          <w:szCs w:val="28"/>
        </w:rPr>
        <w:t>04</w:t>
      </w:r>
    </w:p>
    <w:p w:rsidR="00ED5CF9" w:rsidRDefault="00ED5CF9" w:rsidP="00ED5CF9">
      <w:pPr>
        <w:pStyle w:val="a3"/>
        <w:shd w:val="clear" w:color="auto" w:fill="FFFFFF"/>
        <w:spacing w:after="200" w:line="276" w:lineRule="auto"/>
        <w:ind w:left="10"/>
        <w:jc w:val="center"/>
      </w:pPr>
      <w:r>
        <w:rPr>
          <w:spacing w:val="-24"/>
          <w:sz w:val="28"/>
          <w:szCs w:val="28"/>
        </w:rPr>
        <w:t>д. Ежово</w:t>
      </w:r>
    </w:p>
    <w:p w:rsidR="00ED5CF9" w:rsidRDefault="00ED5CF9" w:rsidP="00ED5CF9">
      <w:pPr>
        <w:pStyle w:val="a3"/>
        <w:shd w:val="clear" w:color="auto" w:fill="FFFFFF"/>
        <w:spacing w:before="270" w:after="200" w:line="270" w:lineRule="atLeast"/>
        <w:jc w:val="center"/>
      </w:pPr>
      <w:r>
        <w:rPr>
          <w:b/>
          <w:bCs/>
          <w:spacing w:val="-20"/>
          <w:sz w:val="28"/>
          <w:szCs w:val="28"/>
        </w:rPr>
        <w:t xml:space="preserve">О внесении изменений в решение Вятской сельской Думы </w:t>
      </w:r>
      <w:r>
        <w:rPr>
          <w:b/>
          <w:bCs/>
          <w:spacing w:val="-22"/>
          <w:sz w:val="28"/>
          <w:szCs w:val="28"/>
        </w:rPr>
        <w:t xml:space="preserve">от 24.04.2019 № 06 «Об утверждении Положения о муниципальной службе в </w:t>
      </w:r>
      <w:r>
        <w:rPr>
          <w:b/>
          <w:bCs/>
          <w:spacing w:val="-20"/>
          <w:sz w:val="28"/>
          <w:szCs w:val="28"/>
        </w:rPr>
        <w:t xml:space="preserve">муниципальном образовании Вятское сельское поселение </w:t>
      </w:r>
      <w:proofErr w:type="spellStart"/>
      <w:r>
        <w:rPr>
          <w:b/>
          <w:bCs/>
          <w:sz w:val="28"/>
          <w:szCs w:val="28"/>
        </w:rPr>
        <w:t>Омутнинского</w:t>
      </w:r>
      <w:proofErr w:type="spellEnd"/>
      <w:r>
        <w:rPr>
          <w:b/>
          <w:bCs/>
          <w:sz w:val="28"/>
          <w:szCs w:val="28"/>
        </w:rPr>
        <w:t xml:space="preserve"> района Кировской области»</w:t>
      </w:r>
    </w:p>
    <w:p w:rsidR="00ED5CF9" w:rsidRDefault="00ED5CF9" w:rsidP="00ED5CF9">
      <w:pPr>
        <w:pStyle w:val="a3"/>
        <w:shd w:val="clear" w:color="auto" w:fill="FFFFFF"/>
        <w:spacing w:before="270" w:after="200" w:line="270" w:lineRule="atLeast"/>
        <w:ind w:firstLine="360"/>
        <w:jc w:val="both"/>
      </w:pPr>
      <w:r>
        <w:rPr>
          <w:spacing w:val="-22"/>
          <w:sz w:val="28"/>
          <w:szCs w:val="28"/>
        </w:rPr>
        <w:t xml:space="preserve">Руководствуясь Федеральным законом от 02.03.2007 № 25-ФЗ «О муниципальной </w:t>
      </w:r>
      <w:r>
        <w:rPr>
          <w:spacing w:val="-20"/>
          <w:sz w:val="28"/>
          <w:szCs w:val="28"/>
        </w:rPr>
        <w:t xml:space="preserve">службе в Российской Федерации», законом Кировской области от 08.10.2007 № 171-30 </w:t>
      </w:r>
      <w:r>
        <w:rPr>
          <w:spacing w:val="-22"/>
          <w:sz w:val="28"/>
          <w:szCs w:val="28"/>
        </w:rPr>
        <w:t xml:space="preserve">«О муниципальной службе в Кировской области», иными федеральными законами и законами области, статьёй 38 Устава муниципального образования Вятское сельское поселение </w:t>
      </w:r>
      <w:proofErr w:type="spellStart"/>
      <w:r>
        <w:rPr>
          <w:spacing w:val="-22"/>
          <w:sz w:val="28"/>
          <w:szCs w:val="28"/>
        </w:rPr>
        <w:t>Омутнинского</w:t>
      </w:r>
      <w:proofErr w:type="spellEnd"/>
      <w:r>
        <w:rPr>
          <w:spacing w:val="-22"/>
          <w:sz w:val="28"/>
          <w:szCs w:val="28"/>
        </w:rPr>
        <w:t xml:space="preserve"> района Кировской области Вятская сельская Дума РЕШИЛА:</w:t>
      </w:r>
    </w:p>
    <w:p w:rsidR="00ED5CF9" w:rsidRDefault="00ED5CF9" w:rsidP="00ED5CF9">
      <w:pPr>
        <w:pStyle w:val="a3"/>
        <w:shd w:val="clear" w:color="auto" w:fill="FFFFFF"/>
        <w:spacing w:before="250" w:after="200" w:line="320" w:lineRule="atLeast"/>
        <w:ind w:right="10" w:firstLine="870"/>
        <w:jc w:val="both"/>
      </w:pPr>
      <w:r>
        <w:rPr>
          <w:spacing w:val="-22"/>
          <w:sz w:val="28"/>
          <w:szCs w:val="28"/>
        </w:rPr>
        <w:t xml:space="preserve">1. Внести в Положение о муниципальной службе в муниципальном образовании Вятское сельское поселение </w:t>
      </w:r>
      <w:proofErr w:type="spellStart"/>
      <w:r>
        <w:rPr>
          <w:spacing w:val="-22"/>
          <w:sz w:val="28"/>
          <w:szCs w:val="28"/>
        </w:rPr>
        <w:t>Омутнинского</w:t>
      </w:r>
      <w:proofErr w:type="spellEnd"/>
      <w:r>
        <w:rPr>
          <w:spacing w:val="-22"/>
          <w:sz w:val="28"/>
          <w:szCs w:val="28"/>
        </w:rPr>
        <w:t xml:space="preserve"> района Кировской области, утверждённое решением Вятской сельской Думы от 24.04.2019 № 06 , </w:t>
      </w:r>
      <w:r>
        <w:rPr>
          <w:sz w:val="28"/>
          <w:szCs w:val="28"/>
        </w:rPr>
        <w:t>следующие изменения:</w:t>
      </w:r>
    </w:p>
    <w:p w:rsidR="00ED5CF9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z w:val="28"/>
          <w:szCs w:val="28"/>
        </w:rPr>
        <w:t>1.1</w:t>
      </w:r>
      <w:r w:rsidR="00BC0897">
        <w:rPr>
          <w:sz w:val="28"/>
          <w:szCs w:val="28"/>
        </w:rPr>
        <w:t>Подпункт 1</w:t>
      </w:r>
      <w:r>
        <w:rPr>
          <w:sz w:val="28"/>
          <w:szCs w:val="28"/>
        </w:rPr>
        <w:t xml:space="preserve"> </w:t>
      </w:r>
      <w:r w:rsidR="00BC0897">
        <w:rPr>
          <w:sz w:val="28"/>
          <w:szCs w:val="28"/>
        </w:rPr>
        <w:t>пункта 3.22.</w:t>
      </w:r>
      <w:r w:rsidR="00ED5CF9">
        <w:rPr>
          <w:sz w:val="28"/>
          <w:szCs w:val="28"/>
        </w:rPr>
        <w:t xml:space="preserve"> раздела 3 Положения, </w:t>
      </w:r>
      <w:r w:rsidR="00BC0897">
        <w:rPr>
          <w:sz w:val="28"/>
          <w:szCs w:val="28"/>
        </w:rPr>
        <w:t>предусматривающий представление сведений о доходах, расходах, об имуществе и обязательствах имущественного характера</w:t>
      </w:r>
      <w:r w:rsidR="00ED5CF9">
        <w:rPr>
          <w:sz w:val="28"/>
          <w:szCs w:val="28"/>
        </w:rPr>
        <w:t>,</w:t>
      </w:r>
      <w:r w:rsidR="00ED5CF9">
        <w:rPr>
          <w:spacing w:val="-22"/>
          <w:sz w:val="28"/>
          <w:szCs w:val="28"/>
        </w:rPr>
        <w:t xml:space="preserve"> изложить в новой редакции:</w:t>
      </w:r>
    </w:p>
    <w:p w:rsidR="004A00E5" w:rsidRPr="004A00E5" w:rsidRDefault="004A00E5" w:rsidP="004A0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3.22.1. </w:t>
      </w:r>
      <w:proofErr w:type="gramStart"/>
      <w:r w:rsidRPr="004A00E5">
        <w:rPr>
          <w:rFonts w:ascii="Times New Roman" w:eastAsia="Times New Roman" w:hAnsi="Times New Roman" w:cs="Times New Roman"/>
          <w:sz w:val="28"/>
          <w:szCs w:val="28"/>
        </w:rPr>
        <w:t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 </w:t>
      </w:r>
      <w:hyperlink r:id="rId4" w:anchor="dst69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A00E5">
        <w:rPr>
          <w:rFonts w:ascii="Times New Roman" w:eastAsia="Times New Roman" w:hAnsi="Times New Roman" w:cs="Times New Roman"/>
          <w:sz w:val="28"/>
          <w:szCs w:val="28"/>
        </w:rPr>
        <w:t> от 25 декабря 2008 года N 273-ФЗ "О противодействии коррупции", в случаях, установленных данным Федеральным </w:t>
      </w:r>
      <w:hyperlink r:id="rId5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8681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 Указанные сведения представляются в порядке, сроки и по форме, которые установлены для представления сведений о доходах, об имуществе и</w:t>
      </w:r>
      <w:proofErr w:type="gramEnd"/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A00E5">
        <w:rPr>
          <w:rFonts w:ascii="Times New Roman" w:eastAsia="Times New Roman" w:hAnsi="Times New Roman" w:cs="Times New Roman"/>
          <w:sz w:val="28"/>
          <w:szCs w:val="28"/>
        </w:rPr>
        <w:t>обязательствах</w:t>
      </w:r>
      <w:proofErr w:type="gramEnd"/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 имущественного характера, предусмотренных Федеральным </w:t>
      </w:r>
      <w:hyperlink r:id="rId6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A00E5">
        <w:rPr>
          <w:rFonts w:ascii="Times New Roman" w:eastAsia="Times New Roman" w:hAnsi="Times New Roman" w:cs="Times New Roman"/>
          <w:sz w:val="28"/>
          <w:szCs w:val="28"/>
        </w:rPr>
        <w:t> от 25 декабря 2008 года N 273-ФЗ "О противодействии коррупции", государственными гражданскими служащими субъектов Российской Федерации.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 xml:space="preserve">1.2 </w:t>
      </w:r>
      <w:r w:rsidR="004A00E5">
        <w:rPr>
          <w:spacing w:val="-22"/>
          <w:sz w:val="28"/>
          <w:szCs w:val="28"/>
        </w:rPr>
        <w:t>Подпункт 2 пункта 3.22. раздела 3 Положения, изложить в новой</w:t>
      </w:r>
      <w:r w:rsidR="007B0DEC">
        <w:rPr>
          <w:spacing w:val="-22"/>
          <w:sz w:val="28"/>
          <w:szCs w:val="28"/>
        </w:rPr>
        <w:t xml:space="preserve"> </w:t>
      </w:r>
      <w:r w:rsidR="004A00E5">
        <w:rPr>
          <w:spacing w:val="-22"/>
          <w:sz w:val="28"/>
          <w:szCs w:val="28"/>
        </w:rPr>
        <w:t xml:space="preserve"> редакции:</w:t>
      </w:r>
    </w:p>
    <w:p w:rsidR="004A00E5" w:rsidRPr="004A00E5" w:rsidRDefault="004A00E5" w:rsidP="004A0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00E5">
        <w:rPr>
          <w:rFonts w:ascii="Times New Roman" w:hAnsi="Times New Roman" w:cs="Times New Roman"/>
          <w:spacing w:val="-22"/>
          <w:sz w:val="28"/>
          <w:szCs w:val="28"/>
        </w:rPr>
        <w:t>3.22.2</w:t>
      </w:r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 </w:t>
      </w:r>
      <w:hyperlink r:id="rId7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 от 3 декабря </w:t>
      </w:r>
      <w:r w:rsidRPr="004A00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2012 года N 230-ФЗ "О </w:t>
      </w:r>
      <w:proofErr w:type="gramStart"/>
      <w:r w:rsidRPr="004A00E5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4A00E5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доходам", в порядке и по </w:t>
      </w:r>
      <w:hyperlink r:id="rId8" w:anchor="dst100045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Pr="004A00E5">
        <w:rPr>
          <w:rFonts w:ascii="Times New Roman" w:eastAsia="Times New Roman" w:hAnsi="Times New Roman" w:cs="Times New Roman"/>
          <w:sz w:val="28"/>
          <w:szCs w:val="28"/>
        </w:rPr>
        <w:t>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1.3 Пункт</w:t>
      </w:r>
      <w:r w:rsidR="004A00E5">
        <w:rPr>
          <w:spacing w:val="-22"/>
          <w:sz w:val="28"/>
          <w:szCs w:val="28"/>
        </w:rPr>
        <w:t xml:space="preserve"> 3.23. раздела 3 Положения, изложить в новой  редакции:</w:t>
      </w:r>
    </w:p>
    <w:p w:rsidR="004A00E5" w:rsidRPr="004A00E5" w:rsidRDefault="004A00E5" w:rsidP="004A0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3.23 </w:t>
      </w:r>
      <w:r w:rsidRPr="004A00E5">
        <w:rPr>
          <w:rFonts w:ascii="Times New Roman" w:eastAsia="Times New Roman" w:hAnsi="Times New Roman" w:cs="Times New Roman"/>
          <w:sz w:val="28"/>
          <w:szCs w:val="28"/>
        </w:rPr>
        <w:t>Сведения, представляемые муниципальным служащим в соответствии с настоящей статьей, являются </w:t>
      </w:r>
      <w:hyperlink r:id="rId9" w:anchor="dst100011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сведениями</w:t>
        </w:r>
      </w:hyperlink>
      <w:r w:rsidRPr="004A00E5">
        <w:rPr>
          <w:rFonts w:ascii="Times New Roman" w:eastAsia="Times New Roman" w:hAnsi="Times New Roman" w:cs="Times New Roman"/>
          <w:sz w:val="28"/>
          <w:szCs w:val="28"/>
        </w:rPr>
        <w:t> конфиденциального характера, если федеральными законами они не отнесены к </w:t>
      </w:r>
      <w:hyperlink r:id="rId10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сведениям</w:t>
        </w:r>
      </w:hyperlink>
      <w:r w:rsidRPr="004A00E5">
        <w:rPr>
          <w:rFonts w:ascii="Times New Roman" w:eastAsia="Times New Roman" w:hAnsi="Times New Roman" w:cs="Times New Roman"/>
          <w:sz w:val="28"/>
          <w:szCs w:val="28"/>
        </w:rPr>
        <w:t>, составляющим государственную и иную охраняемую федеральными законами тайну.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 xml:space="preserve">1.4 Пункт </w:t>
      </w:r>
      <w:r w:rsidR="004A00E5">
        <w:rPr>
          <w:spacing w:val="-22"/>
          <w:sz w:val="28"/>
          <w:szCs w:val="28"/>
        </w:rPr>
        <w:t xml:space="preserve"> 3.24. раздела 3 Положения, изложить в новой  редакции:</w:t>
      </w:r>
    </w:p>
    <w:p w:rsidR="004A00E5" w:rsidRPr="004A00E5" w:rsidRDefault="004A00E5" w:rsidP="004A0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00E5">
        <w:rPr>
          <w:rFonts w:ascii="Times New Roman" w:hAnsi="Times New Roman" w:cs="Times New Roman"/>
          <w:spacing w:val="-22"/>
          <w:sz w:val="28"/>
          <w:szCs w:val="28"/>
        </w:rPr>
        <w:t>3.24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. </w:t>
      </w:r>
      <w:r w:rsidRPr="004A00E5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4A00E5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4A00E5" w:rsidRDefault="00086812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 xml:space="preserve">1.5 Пункт </w:t>
      </w:r>
      <w:r w:rsidR="004A00E5">
        <w:rPr>
          <w:spacing w:val="-22"/>
          <w:sz w:val="28"/>
          <w:szCs w:val="28"/>
        </w:rPr>
        <w:t>3.25. раздела 3 Положения, изложить в новой  редакции:</w:t>
      </w:r>
    </w:p>
    <w:p w:rsidR="00E57F6B" w:rsidRPr="00E57F6B" w:rsidRDefault="00E57F6B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6B">
        <w:rPr>
          <w:rFonts w:ascii="Times New Roman" w:hAnsi="Times New Roman" w:cs="Times New Roman"/>
          <w:spacing w:val="-22"/>
          <w:sz w:val="28"/>
          <w:szCs w:val="28"/>
        </w:rPr>
        <w:t xml:space="preserve">3.25. </w:t>
      </w:r>
      <w:r w:rsidRPr="00E57F6B">
        <w:rPr>
          <w:rFonts w:ascii="Times New Roman" w:eastAsia="Times New Roman" w:hAnsi="Times New Roman" w:cs="Times New Roman"/>
          <w:sz w:val="28"/>
          <w:szCs w:val="28"/>
        </w:rPr>
        <w:t>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 </w:t>
      </w:r>
      <w:hyperlink r:id="rId11" w:history="1">
        <w:r w:rsidRPr="00E57F6B">
          <w:rPr>
            <w:rFonts w:ascii="Times New Roman" w:eastAsia="Times New Roman" w:hAnsi="Times New Roman" w:cs="Times New Roman"/>
            <w:sz w:val="28"/>
            <w:szCs w:val="28"/>
          </w:rPr>
          <w:t>ответственность</w:t>
        </w:r>
      </w:hyperlink>
      <w:r w:rsidRPr="00E57F6B">
        <w:rPr>
          <w:rFonts w:ascii="Times New Roman" w:eastAsia="Times New Roman" w:hAnsi="Times New Roman" w:cs="Times New Roman"/>
          <w:sz w:val="28"/>
          <w:szCs w:val="28"/>
        </w:rPr>
        <w:t> в соответствии с законодательством Российской Федерации.</w:t>
      </w:r>
    </w:p>
    <w:p w:rsidR="00E57F6B" w:rsidRDefault="00086812" w:rsidP="00E57F6B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1.6 Пункт</w:t>
      </w:r>
      <w:r w:rsidR="00E57F6B">
        <w:rPr>
          <w:spacing w:val="-22"/>
          <w:sz w:val="28"/>
          <w:szCs w:val="28"/>
        </w:rPr>
        <w:t xml:space="preserve"> 3.26. раздела 3 Положения, изложить в новой  редакции:</w:t>
      </w:r>
    </w:p>
    <w:p w:rsidR="00E57F6B" w:rsidRPr="00E57F6B" w:rsidRDefault="00E57F6B" w:rsidP="00E57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57F6B">
        <w:rPr>
          <w:rFonts w:ascii="Times New Roman" w:hAnsi="Times New Roman" w:cs="Times New Roman"/>
          <w:spacing w:val="-22"/>
          <w:sz w:val="28"/>
          <w:szCs w:val="28"/>
        </w:rPr>
        <w:t xml:space="preserve">3.26. </w:t>
      </w:r>
      <w:proofErr w:type="gramStart"/>
      <w:r w:rsidRPr="00E57F6B">
        <w:rPr>
          <w:rFonts w:ascii="Times New Roman" w:eastAsia="Times New Roman" w:hAnsi="Times New Roman" w:cs="Times New Roman"/>
          <w:sz w:val="28"/>
          <w:szCs w:val="28"/>
        </w:rPr>
        <w:t>Непредставление муниципальным служащим сведений о доходах, об имуществе и обязательствах имущественного характера, предусмотренных Федеральным </w:t>
      </w:r>
      <w:hyperlink r:id="rId12" w:anchor="dst69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08681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57F6B">
        <w:rPr>
          <w:rFonts w:ascii="Times New Roman" w:eastAsia="Times New Roman" w:hAnsi="Times New Roman" w:cs="Times New Roman"/>
          <w:sz w:val="28"/>
          <w:szCs w:val="28"/>
        </w:rPr>
        <w:t>от 25 декабря 2008 года N 273-ФЗ "О противодействии коррупции", и сведений о расходах, предусмотренных Федеральным </w:t>
      </w:r>
      <w:hyperlink r:id="rId13" w:anchor="dst100118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57F6B">
        <w:rPr>
          <w:rFonts w:ascii="Times New Roman" w:eastAsia="Times New Roman" w:hAnsi="Times New Roman" w:cs="Times New Roman"/>
          <w:sz w:val="28"/>
          <w:szCs w:val="28"/>
        </w:rPr>
        <w:t> от 3 декабря 2012 года N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</w:t>
      </w:r>
      <w:proofErr w:type="gramEnd"/>
      <w:r w:rsidRPr="00E57F6B">
        <w:rPr>
          <w:rFonts w:ascii="Times New Roman" w:eastAsia="Times New Roman" w:hAnsi="Times New Roman" w:cs="Times New Roman"/>
          <w:sz w:val="28"/>
          <w:szCs w:val="28"/>
        </w:rPr>
        <w:t>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 </w:t>
      </w:r>
      <w:hyperlink r:id="rId14" w:anchor="dst100330" w:history="1">
        <w:r w:rsidRPr="00086812">
          <w:rPr>
            <w:rFonts w:ascii="Times New Roman" w:eastAsia="Times New Roman" w:hAnsi="Times New Roman" w:cs="Times New Roman"/>
            <w:sz w:val="28"/>
            <w:szCs w:val="28"/>
          </w:rPr>
          <w:t>законами</w:t>
        </w:r>
      </w:hyperlink>
      <w:r w:rsidRPr="00E57F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DB3" w:rsidRPr="00D85F0F" w:rsidRDefault="008A4DB3" w:rsidP="008A4DB3">
      <w:pPr>
        <w:pStyle w:val="a4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 w:rsidRPr="00D85F0F">
        <w:rPr>
          <w:rStyle w:val="s3"/>
          <w:rFonts w:ascii="Times New Roman" w:hAnsi="Times New Roman"/>
          <w:sz w:val="28"/>
          <w:szCs w:val="28"/>
        </w:rPr>
        <w:t xml:space="preserve">2. </w:t>
      </w:r>
      <w:proofErr w:type="gramStart"/>
      <w:r w:rsidRPr="00D85F0F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D85F0F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D85F0F">
        <w:rPr>
          <w:rFonts w:ascii="Times New Roman" w:hAnsi="Times New Roman"/>
          <w:sz w:val="28"/>
          <w:szCs w:val="28"/>
        </w:rPr>
        <w:t xml:space="preserve"> района Кировской области и </w:t>
      </w:r>
      <w:r w:rsidRPr="00D85F0F">
        <w:rPr>
          <w:rFonts w:ascii="Times New Roman" w:hAnsi="Times New Roman"/>
          <w:sz w:val="28"/>
          <w:szCs w:val="28"/>
        </w:rPr>
        <w:lastRenderedPageBreak/>
        <w:t xml:space="preserve">разместить на официальном сайте муниципального образования Вятское сельское поселение </w:t>
      </w:r>
      <w:proofErr w:type="spellStart"/>
      <w:r w:rsidRPr="00D85F0F">
        <w:rPr>
          <w:rFonts w:ascii="Times New Roman" w:hAnsi="Times New Roman"/>
          <w:sz w:val="28"/>
          <w:szCs w:val="28"/>
        </w:rPr>
        <w:t>Омутнинского</w:t>
      </w:r>
      <w:proofErr w:type="spellEnd"/>
      <w:r w:rsidRPr="00D85F0F"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15" w:history="1"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D85F0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Pr="00D85F0F">
          <w:rPr>
            <w:rStyle w:val="a6"/>
            <w:rFonts w:ascii="Times New Roman" w:hAnsi="Times New Roman"/>
            <w:sz w:val="28"/>
            <w:szCs w:val="28"/>
          </w:rPr>
          <w:t>-</w:t>
        </w:r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r</w:t>
        </w:r>
        <w:r w:rsidRPr="00D85F0F">
          <w:rPr>
            <w:rStyle w:val="a6"/>
            <w:rFonts w:ascii="Times New Roman" w:hAnsi="Times New Roman"/>
            <w:sz w:val="28"/>
            <w:szCs w:val="28"/>
          </w:rPr>
          <w:t>43.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D85F0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D85F0F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D85F0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D85F0F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8A4DB3" w:rsidRDefault="008A4DB3" w:rsidP="008A4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8584F">
        <w:rPr>
          <w:rFonts w:ascii="Times New Roman" w:hAnsi="Times New Roman" w:cs="Times New Roman"/>
          <w:spacing w:val="-8"/>
          <w:sz w:val="28"/>
          <w:szCs w:val="28"/>
        </w:rPr>
        <w:t xml:space="preserve">3. </w:t>
      </w:r>
      <w:r w:rsidRPr="0048584F">
        <w:rPr>
          <w:rFonts w:ascii="Times New Roman" w:eastAsia="Times New Roman" w:hAnsi="Times New Roman" w:cs="Times New Roman"/>
          <w:spacing w:val="-8"/>
          <w:sz w:val="28"/>
          <w:szCs w:val="28"/>
        </w:rPr>
        <w:t>Решение вступает в силу со дня его официального обнародования.</w:t>
      </w:r>
    </w:p>
    <w:p w:rsidR="008A4DB3" w:rsidRPr="00D85F0F" w:rsidRDefault="008A4DB3" w:rsidP="008A4DB3">
      <w:pPr>
        <w:pStyle w:val="a3"/>
        <w:rPr>
          <w:rStyle w:val="s3"/>
          <w:sz w:val="28"/>
          <w:szCs w:val="28"/>
        </w:rPr>
      </w:pPr>
    </w:p>
    <w:p w:rsidR="008A4DB3" w:rsidRPr="003158B1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</w:t>
      </w:r>
      <w:r w:rsidRPr="003158B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Орлова Г.А.</w:t>
      </w: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</w:p>
    <w:p w:rsidR="008A4DB3" w:rsidRDefault="008A4DB3" w:rsidP="008A4DB3">
      <w:pPr>
        <w:spacing w:after="0"/>
        <w:rPr>
          <w:rFonts w:ascii="Times New Roman" w:hAnsi="Times New Roman"/>
          <w:sz w:val="28"/>
          <w:szCs w:val="28"/>
        </w:rPr>
      </w:pPr>
    </w:p>
    <w:p w:rsidR="00E57F6B" w:rsidRDefault="00E57F6B" w:rsidP="00E57F6B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E57F6B" w:rsidRPr="00E57F6B" w:rsidRDefault="00E57F6B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4A00E5" w:rsidRPr="004A00E5" w:rsidRDefault="004A00E5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4A00E5" w:rsidRDefault="004A00E5" w:rsidP="004A00E5">
      <w:pPr>
        <w:pStyle w:val="a3"/>
        <w:shd w:val="clear" w:color="auto" w:fill="FFFFFF"/>
        <w:spacing w:before="230" w:after="200" w:line="270" w:lineRule="atLeast"/>
        <w:jc w:val="both"/>
        <w:rPr>
          <w:spacing w:val="-22"/>
          <w:sz w:val="28"/>
          <w:szCs w:val="28"/>
        </w:rPr>
      </w:pPr>
    </w:p>
    <w:p w:rsidR="004A00E5" w:rsidRPr="004A00E5" w:rsidRDefault="004A00E5" w:rsidP="00ED5CF9">
      <w:pPr>
        <w:pStyle w:val="a3"/>
        <w:shd w:val="clear" w:color="auto" w:fill="FFFFFF"/>
        <w:spacing w:before="230" w:after="200" w:line="270" w:lineRule="atLeast"/>
        <w:ind w:left="560"/>
        <w:jc w:val="both"/>
        <w:rPr>
          <w:spacing w:val="-22"/>
          <w:sz w:val="28"/>
          <w:szCs w:val="28"/>
        </w:rPr>
      </w:pPr>
    </w:p>
    <w:p w:rsidR="00764DC3" w:rsidRDefault="00764DC3"/>
    <w:sectPr w:rsidR="00764DC3" w:rsidSect="00290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ED5CF9"/>
    <w:rsid w:val="00086812"/>
    <w:rsid w:val="002902D2"/>
    <w:rsid w:val="004A00E5"/>
    <w:rsid w:val="00764DC3"/>
    <w:rsid w:val="007B0DEC"/>
    <w:rsid w:val="008A4DB3"/>
    <w:rsid w:val="00BC0897"/>
    <w:rsid w:val="00D9408D"/>
    <w:rsid w:val="00E57F6B"/>
    <w:rsid w:val="00E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uiPriority w:val="99"/>
    <w:rsid w:val="00ED5CF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8A4DB3"/>
    <w:pPr>
      <w:ind w:left="720"/>
      <w:contextualSpacing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s3">
    <w:name w:val="s3"/>
    <w:basedOn w:val="a0"/>
    <w:uiPriority w:val="99"/>
    <w:rsid w:val="008A4DB3"/>
    <w:rPr>
      <w:rFonts w:cs="Times New Roman"/>
    </w:rPr>
  </w:style>
  <w:style w:type="character" w:styleId="a6">
    <w:name w:val="Hyperlink"/>
    <w:basedOn w:val="a0"/>
    <w:uiPriority w:val="99"/>
    <w:rsid w:val="008A4DB3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8A4DB3"/>
    <w:rPr>
      <w:rFonts w:ascii="Calibri" w:eastAsia="Calibri" w:hAnsi="Calibri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23948/bbec48ff6fbeaac02b8579b5a8aed4c2d524a001/" TargetMode="External"/><Relationship Id="rId13" Type="http://schemas.openxmlformats.org/officeDocument/2006/relationships/hyperlink" Target="https://www.consultant.ru/document/cons_doc_LAW_523305/3d0cac60971a511280cbba229d9b6329c07731f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23305/" TargetMode="External"/><Relationship Id="rId12" Type="http://schemas.openxmlformats.org/officeDocument/2006/relationships/hyperlink" Target="https://www.consultant.ru/document/cons_doc_LAW_523306/0df55120032a62dbb9f5793d06448e4132c1ac0e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23306/" TargetMode="External"/><Relationship Id="rId11" Type="http://schemas.openxmlformats.org/officeDocument/2006/relationships/hyperlink" Target="https://www.consultant.ru/document/cons_doc_LAW_66530/24c76fc8ec7caf441d3673e740474c825f4ca53e/" TargetMode="External"/><Relationship Id="rId5" Type="http://schemas.openxmlformats.org/officeDocument/2006/relationships/hyperlink" Target="https://www.consultant.ru/document/cons_doc_LAW_523306/" TargetMode="External"/><Relationship Id="rId15" Type="http://schemas.openxmlformats.org/officeDocument/2006/relationships/hyperlink" Target="http://www.vyatskoe-r43.gosweb.gosuslugi.ru" TargetMode="External"/><Relationship Id="rId10" Type="http://schemas.openxmlformats.org/officeDocument/2006/relationships/hyperlink" Target="https://www.consultant.ru/document/cons_doc_LAW_93980/" TargetMode="External"/><Relationship Id="rId4" Type="http://schemas.openxmlformats.org/officeDocument/2006/relationships/hyperlink" Target="https://www.consultant.ru/document/cons_doc_LAW_523306/0df55120032a62dbb9f5793d06448e4132c1ac0e/" TargetMode="External"/><Relationship Id="rId9" Type="http://schemas.openxmlformats.org/officeDocument/2006/relationships/hyperlink" Target="https://www.consultant.ru/document/cons_doc_LAW_182734/0179b6b5a612a4e6b17de579e3589aa0526bfe79/" TargetMode="External"/><Relationship Id="rId14" Type="http://schemas.openxmlformats.org/officeDocument/2006/relationships/hyperlink" Target="https://www.consultant.ru/document/cons_doc_LAW_523291/c37f718e43ff34fba649c5e20915741f5dbdd0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2026-01-29T08:26:00Z</cp:lastPrinted>
  <dcterms:created xsi:type="dcterms:W3CDTF">2026-01-27T11:51:00Z</dcterms:created>
  <dcterms:modified xsi:type="dcterms:W3CDTF">2026-01-29T08:31:00Z</dcterms:modified>
</cp:coreProperties>
</file>